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BB682F" w14:textId="442D4684" w:rsidR="0044415F" w:rsidRDefault="003014EB" w:rsidP="00475F74">
      <w:pPr>
        <w:rPr>
          <w:rFonts w:ascii="Apple Color Emoji" w:eastAsia="Times New Roman" w:hAnsi="Apple Color Emoji" w:cs="Times New Roman"/>
          <w:color w:val="000000"/>
        </w:rPr>
      </w:pPr>
      <w:r>
        <w:rPr>
          <w:rFonts w:ascii="Arial" w:hAnsi="Arial" w:cs="Arial"/>
          <w:sz w:val="20"/>
          <w:szCs w:val="20"/>
        </w:rPr>
        <w:t>6/16 - 6/30</w:t>
      </w:r>
      <w:bookmarkStart w:id="0" w:name="_GoBack"/>
      <w:bookmarkEnd w:id="0"/>
    </w:p>
    <w:p w14:paraId="41EC784F" w14:textId="2E576565" w:rsidR="00AA3EA3" w:rsidRDefault="00AA3EA3" w:rsidP="00AA3EA3">
      <w:pPr>
        <w:rPr>
          <w:rFonts w:ascii="Arial" w:eastAsia="Times New Roman" w:hAnsi="Arial" w:cs="Arial"/>
          <w:color w:val="000000"/>
          <w:sz w:val="28"/>
          <w:szCs w:val="28"/>
        </w:rPr>
      </w:pPr>
      <w:r w:rsidRPr="00AA3EA3">
        <w:rPr>
          <w:rFonts w:ascii="Apple Color Emoji" w:eastAsia="Times New Roman" w:hAnsi="Apple Color Emoji" w:cs="Times New Roman"/>
          <w:color w:val="000000"/>
          <w:sz w:val="28"/>
          <w:szCs w:val="28"/>
        </w:rPr>
        <w:t>⬇️</w:t>
      </w:r>
      <w:r w:rsidRPr="00AA3EA3">
        <w:rPr>
          <w:rFonts w:ascii="Arial" w:eastAsia="Times New Roman" w:hAnsi="Arial" w:cs="Arial"/>
          <w:color w:val="3F6CAF"/>
          <w:sz w:val="28"/>
          <w:szCs w:val="28"/>
        </w:rPr>
        <w:t> </w:t>
      </w:r>
      <w:r w:rsidRPr="00AA3EA3">
        <w:rPr>
          <w:rFonts w:ascii="Arial" w:eastAsia="Times New Roman" w:hAnsi="Arial" w:cs="Arial"/>
          <w:b/>
          <w:bCs/>
          <w:color w:val="3F6CAF"/>
          <w:sz w:val="28"/>
          <w:szCs w:val="28"/>
          <w:u w:val="single"/>
        </w:rPr>
        <w:t>DEI Case Study #2</w:t>
      </w:r>
      <w:r w:rsidRPr="00AA3EA3">
        <w:rPr>
          <w:rFonts w:ascii="Arial" w:eastAsia="Times New Roman" w:hAnsi="Arial" w:cs="Arial"/>
          <w:b/>
          <w:bCs/>
          <w:color w:val="3F6CAF"/>
          <w:sz w:val="28"/>
          <w:szCs w:val="28"/>
        </w:rPr>
        <w:t xml:space="preserve"> </w:t>
      </w:r>
      <w:r w:rsidRPr="00AA3EA3">
        <w:rPr>
          <w:rFonts w:ascii="Apple Color Emoji" w:eastAsia="Times New Roman" w:hAnsi="Apple Color Emoji" w:cs="Times New Roman"/>
          <w:color w:val="000000"/>
          <w:sz w:val="28"/>
          <w:szCs w:val="28"/>
        </w:rPr>
        <w:t>⬇️</w:t>
      </w:r>
      <w:r w:rsidRPr="00AA3EA3">
        <w:rPr>
          <w:rFonts w:ascii="Arial" w:eastAsia="Times New Roman" w:hAnsi="Arial" w:cs="Arial"/>
          <w:color w:val="000000"/>
          <w:sz w:val="28"/>
          <w:szCs w:val="28"/>
        </w:rPr>
        <w:t>       </w:t>
      </w:r>
    </w:p>
    <w:p w14:paraId="69D9B266" w14:textId="77777777" w:rsidR="007E77ED" w:rsidRPr="007E77ED" w:rsidRDefault="007E77ED" w:rsidP="00AA3EA3">
      <w:pPr>
        <w:rPr>
          <w:rFonts w:ascii="Times New Roman" w:eastAsia="Times New Roman" w:hAnsi="Times New Roman" w:cs="Times New Roman"/>
          <w:sz w:val="16"/>
          <w:szCs w:val="16"/>
        </w:rPr>
      </w:pPr>
    </w:p>
    <w:p w14:paraId="27D05880" w14:textId="5F40180E" w:rsidR="00AA3EA3" w:rsidRPr="00B85F60" w:rsidRDefault="00AA3EA3" w:rsidP="00B2189A">
      <w:pPr>
        <w:pStyle w:val="ListParagraph"/>
        <w:numPr>
          <w:ilvl w:val="0"/>
          <w:numId w:val="12"/>
        </w:numPr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b/>
          <w:bCs/>
          <w:color w:val="222222"/>
        </w:rPr>
        <w:t>Type of Project</w:t>
      </w:r>
      <w:r w:rsidRPr="00B85F60">
        <w:rPr>
          <w:rFonts w:ascii="Arial" w:eastAsia="Times New Roman" w:hAnsi="Arial" w:cs="Arial"/>
          <w:b/>
          <w:bCs/>
          <w:color w:val="222222"/>
        </w:rPr>
        <w:t>:</w:t>
      </w:r>
      <w:r>
        <w:rPr>
          <w:rFonts w:ascii="Arial" w:eastAsia="Times New Roman" w:hAnsi="Arial" w:cs="Arial"/>
          <w:color w:val="222222"/>
        </w:rPr>
        <w:t xml:space="preserve"> DEI Workshop(s)</w:t>
      </w:r>
    </w:p>
    <w:p w14:paraId="7EDFEC41" w14:textId="4938BDB0" w:rsidR="00AA3EA3" w:rsidRPr="00B85F60" w:rsidRDefault="00AA3EA3" w:rsidP="00B2189A">
      <w:pPr>
        <w:pStyle w:val="ListParagraph"/>
        <w:numPr>
          <w:ilvl w:val="0"/>
          <w:numId w:val="12"/>
        </w:numPr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b/>
          <w:bCs/>
          <w:color w:val="222222"/>
        </w:rPr>
        <w:t>Industry:</w:t>
      </w:r>
      <w:r>
        <w:rPr>
          <w:rFonts w:ascii="Arial" w:eastAsia="Times New Roman" w:hAnsi="Arial" w:cs="Arial"/>
          <w:color w:val="222222"/>
        </w:rPr>
        <w:t xml:space="preserve"> Technology</w:t>
      </w:r>
      <w:r w:rsidRPr="00B85F60">
        <w:rPr>
          <w:rFonts w:ascii="Arial" w:eastAsia="Times New Roman" w:hAnsi="Arial" w:cs="Arial"/>
          <w:color w:val="222222"/>
        </w:rPr>
        <w:t xml:space="preserve"> </w:t>
      </w:r>
    </w:p>
    <w:p w14:paraId="6F777DEF" w14:textId="4BECBC01" w:rsidR="00AA3EA3" w:rsidRDefault="00AA3EA3" w:rsidP="00B2189A">
      <w:pPr>
        <w:pStyle w:val="ListParagraph"/>
        <w:numPr>
          <w:ilvl w:val="0"/>
          <w:numId w:val="12"/>
        </w:numPr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b/>
          <w:bCs/>
          <w:color w:val="222222"/>
        </w:rPr>
        <w:t>Stakeholders</w:t>
      </w:r>
      <w:r>
        <w:rPr>
          <w:rFonts w:ascii="Arial" w:eastAsia="Times New Roman" w:hAnsi="Arial" w:cs="Arial"/>
          <w:color w:val="222222"/>
        </w:rPr>
        <w:t>: 750+ employees</w:t>
      </w:r>
    </w:p>
    <w:p w14:paraId="562731A2" w14:textId="66BAFC0A" w:rsidR="00AA3EA3" w:rsidRPr="00B85F60" w:rsidRDefault="00AA3EA3" w:rsidP="00B2189A">
      <w:pPr>
        <w:pStyle w:val="ListParagraph"/>
        <w:numPr>
          <w:ilvl w:val="0"/>
          <w:numId w:val="12"/>
        </w:numPr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b/>
          <w:bCs/>
          <w:color w:val="222222"/>
        </w:rPr>
        <w:t>Project Life Span</w:t>
      </w:r>
      <w:r w:rsidRPr="00AA3EA3">
        <w:rPr>
          <w:rFonts w:ascii="Arial" w:eastAsia="Times New Roman" w:hAnsi="Arial" w:cs="Arial"/>
          <w:color w:val="222222"/>
        </w:rPr>
        <w:t>:</w:t>
      </w:r>
      <w:r>
        <w:rPr>
          <w:rFonts w:ascii="Arial" w:eastAsia="Times New Roman" w:hAnsi="Arial" w:cs="Arial"/>
          <w:color w:val="222222"/>
        </w:rPr>
        <w:t xml:space="preserve"> One</w:t>
      </w:r>
      <w:r w:rsidR="00D1238C">
        <w:rPr>
          <w:rFonts w:ascii="Arial" w:eastAsia="Times New Roman" w:hAnsi="Arial" w:cs="Arial"/>
          <w:color w:val="222222"/>
        </w:rPr>
        <w:t>-</w:t>
      </w:r>
      <w:r>
        <w:rPr>
          <w:rFonts w:ascii="Arial" w:eastAsia="Times New Roman" w:hAnsi="Arial" w:cs="Arial"/>
          <w:color w:val="222222"/>
        </w:rPr>
        <w:t xml:space="preserve">time project </w:t>
      </w:r>
    </w:p>
    <w:p w14:paraId="2C690CAA" w14:textId="5517A688" w:rsidR="0044415F" w:rsidRDefault="0044415F" w:rsidP="00475F74">
      <w:pPr>
        <w:rPr>
          <w:rFonts w:ascii="Apple Color Emoji" w:eastAsia="Times New Roman" w:hAnsi="Apple Color Emoji" w:cs="Times New Roman"/>
          <w:color w:val="000000"/>
        </w:rPr>
      </w:pPr>
    </w:p>
    <w:p w14:paraId="63445CF5" w14:textId="4393EED6" w:rsidR="00AA3EA3" w:rsidRPr="00AA3EA3" w:rsidRDefault="00AA3EA3" w:rsidP="00AA3EA3">
      <w:pPr>
        <w:rPr>
          <w:rFonts w:ascii="Times New Roman" w:eastAsia="Times New Roman" w:hAnsi="Times New Roman" w:cs="Times New Roman"/>
        </w:rPr>
      </w:pPr>
      <w:r w:rsidRPr="0079714E">
        <w:rPr>
          <w:rFonts w:ascii="Apple Color Emoji" w:eastAsia="Times New Roman" w:hAnsi="Apple Color Emoji" w:cs="Times New Roman"/>
          <w:color w:val="000000"/>
        </w:rPr>
        <w:t>⬇️</w:t>
      </w:r>
      <w:r w:rsidRPr="0079714E">
        <w:rPr>
          <w:rFonts w:ascii="Arial" w:eastAsia="Times New Roman" w:hAnsi="Arial" w:cs="Arial"/>
          <w:color w:val="3F6CAF"/>
        </w:rPr>
        <w:t> </w:t>
      </w:r>
      <w:r>
        <w:rPr>
          <w:rFonts w:ascii="Arial" w:eastAsia="Times New Roman" w:hAnsi="Arial" w:cs="Arial"/>
          <w:b/>
          <w:bCs/>
          <w:color w:val="3F6CAF"/>
        </w:rPr>
        <w:t xml:space="preserve">Need for Company #2 </w:t>
      </w:r>
      <w:r w:rsidRPr="0079714E">
        <w:rPr>
          <w:rFonts w:ascii="Apple Color Emoji" w:eastAsia="Times New Roman" w:hAnsi="Apple Color Emoji" w:cs="Times New Roman"/>
          <w:color w:val="000000"/>
        </w:rPr>
        <w:t>⬇️</w:t>
      </w:r>
      <w:r w:rsidRPr="0079714E">
        <w:rPr>
          <w:rFonts w:ascii="Arial" w:eastAsia="Times New Roman" w:hAnsi="Arial" w:cs="Arial"/>
          <w:color w:val="000000"/>
        </w:rPr>
        <w:t>       </w:t>
      </w:r>
    </w:p>
    <w:p w14:paraId="50AF1D5C" w14:textId="4734178C" w:rsidR="00AA3EA3" w:rsidRPr="003A6247" w:rsidRDefault="00AA3EA3" w:rsidP="00B2189A">
      <w:pPr>
        <w:numPr>
          <w:ilvl w:val="0"/>
          <w:numId w:val="7"/>
        </w:numPr>
        <w:spacing w:before="100" w:beforeAutospacing="1" w:after="100" w:afterAutospacing="1"/>
        <w:rPr>
          <w:rFonts w:ascii="Arial" w:eastAsia="Times New Roman" w:hAnsi="Arial" w:cs="Arial"/>
          <w:color w:val="000000"/>
        </w:rPr>
      </w:pPr>
      <w:r w:rsidRPr="00326252">
        <w:rPr>
          <w:rFonts w:ascii="Arial" w:eastAsia="Times New Roman" w:hAnsi="Arial" w:cs="Arial"/>
          <w:b/>
          <w:bCs/>
          <w:color w:val="000000"/>
        </w:rPr>
        <w:t>Listen &amp; Learn:</w:t>
      </w:r>
      <w:r>
        <w:rPr>
          <w:rFonts w:ascii="Arial" w:eastAsia="Times New Roman" w:hAnsi="Arial" w:cs="Arial"/>
          <w:color w:val="000000"/>
        </w:rPr>
        <w:t xml:space="preserve"> </w:t>
      </w:r>
      <w:r w:rsidR="007E77ED">
        <w:rPr>
          <w:rFonts w:ascii="Arial" w:eastAsia="Times New Roman" w:hAnsi="Arial" w:cs="Arial"/>
          <w:color w:val="000000"/>
        </w:rPr>
        <w:t>A</w:t>
      </w:r>
      <w:r>
        <w:rPr>
          <w:rFonts w:ascii="Arial" w:eastAsia="Times New Roman" w:hAnsi="Arial" w:cs="Arial"/>
          <w:color w:val="000000"/>
        </w:rPr>
        <w:t xml:space="preserve">llow for safe space where employees can share narratives and have difficult conversations concerning Diversity, Equity and Inclusion (DEI) without feeling shamed, blamed or attacked. </w:t>
      </w:r>
    </w:p>
    <w:p w14:paraId="69064403" w14:textId="77777777" w:rsidR="00AA3EA3" w:rsidRDefault="00AA3EA3" w:rsidP="00B2189A">
      <w:pPr>
        <w:numPr>
          <w:ilvl w:val="0"/>
          <w:numId w:val="7"/>
        </w:numPr>
        <w:spacing w:before="100" w:beforeAutospacing="1" w:after="100" w:afterAutospacing="1"/>
        <w:rPr>
          <w:rFonts w:ascii="Arial" w:eastAsia="Times New Roman" w:hAnsi="Arial" w:cs="Arial"/>
          <w:color w:val="000000"/>
        </w:rPr>
      </w:pPr>
      <w:r w:rsidRPr="003A6247">
        <w:rPr>
          <w:rFonts w:ascii="Arial" w:eastAsia="Times New Roman" w:hAnsi="Arial" w:cs="Arial"/>
          <w:b/>
          <w:bCs/>
          <w:color w:val="000000"/>
        </w:rPr>
        <w:t>Un</w:t>
      </w:r>
      <w:r>
        <w:rPr>
          <w:rFonts w:ascii="Arial" w:eastAsia="Times New Roman" w:hAnsi="Arial" w:cs="Arial"/>
          <w:b/>
          <w:bCs/>
          <w:color w:val="000000"/>
        </w:rPr>
        <w:t>ification</w:t>
      </w:r>
      <w:r w:rsidRPr="003A6247">
        <w:rPr>
          <w:rFonts w:ascii="Arial" w:eastAsia="Times New Roman" w:hAnsi="Arial" w:cs="Arial"/>
          <w:b/>
          <w:bCs/>
          <w:color w:val="000000"/>
        </w:rPr>
        <w:t>:</w:t>
      </w:r>
      <w:r>
        <w:rPr>
          <w:rFonts w:ascii="Arial" w:eastAsia="Times New Roman" w:hAnsi="Arial" w:cs="Arial"/>
          <w:color w:val="000000"/>
        </w:rPr>
        <w:t xml:space="preserve"> Acknowledge shares concerning various diversity attributes including ableism, gender, and race and create a unifying culture through understanding. </w:t>
      </w:r>
    </w:p>
    <w:p w14:paraId="306C0F04" w14:textId="03B361B8" w:rsidR="00AA3EA3" w:rsidRDefault="00AA3EA3" w:rsidP="00B2189A">
      <w:pPr>
        <w:numPr>
          <w:ilvl w:val="0"/>
          <w:numId w:val="7"/>
        </w:numPr>
        <w:spacing w:before="100" w:beforeAutospacing="1" w:after="100" w:afterAutospacing="1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>Trust</w:t>
      </w:r>
      <w:r w:rsidRPr="003A6247">
        <w:rPr>
          <w:rFonts w:ascii="Arial" w:eastAsia="Times New Roman" w:hAnsi="Arial" w:cs="Arial"/>
          <w:b/>
          <w:bCs/>
          <w:color w:val="000000"/>
        </w:rPr>
        <w:t>:</w:t>
      </w:r>
      <w:r w:rsidRPr="003A6247"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Arial"/>
          <w:color w:val="000000"/>
        </w:rPr>
        <w:t xml:space="preserve">Enhance D&amp;I dialogue between </w:t>
      </w:r>
      <w:r w:rsidR="007E77ED">
        <w:rPr>
          <w:rFonts w:ascii="Arial" w:eastAsia="Times New Roman" w:hAnsi="Arial" w:cs="Arial"/>
          <w:color w:val="000000"/>
        </w:rPr>
        <w:t>E</w:t>
      </w:r>
      <w:r>
        <w:rPr>
          <w:rFonts w:ascii="Arial" w:eastAsia="Times New Roman" w:hAnsi="Arial" w:cs="Arial"/>
          <w:color w:val="000000"/>
        </w:rPr>
        <w:t xml:space="preserve">mployees, Leadership and Human Resources. </w:t>
      </w:r>
    </w:p>
    <w:p w14:paraId="2E567676" w14:textId="57581C23" w:rsidR="00AA3EA3" w:rsidRPr="00AA3EA3" w:rsidRDefault="00AA3EA3" w:rsidP="00AA3EA3">
      <w:pPr>
        <w:rPr>
          <w:rFonts w:ascii="Times New Roman" w:eastAsia="Times New Roman" w:hAnsi="Times New Roman" w:cs="Times New Roman"/>
        </w:rPr>
      </w:pPr>
      <w:r w:rsidRPr="00AA3EA3">
        <w:rPr>
          <w:rFonts w:ascii="Apple Color Emoji" w:eastAsia="Times New Roman" w:hAnsi="Apple Color Emoji" w:cs="Times New Roman"/>
          <w:color w:val="000000"/>
        </w:rPr>
        <w:t>⬇️</w:t>
      </w:r>
      <w:r w:rsidRPr="00AA3EA3">
        <w:rPr>
          <w:rFonts w:ascii="Arial" w:eastAsia="Times New Roman" w:hAnsi="Arial" w:cs="Arial"/>
          <w:color w:val="3F6CAF"/>
        </w:rPr>
        <w:t> </w:t>
      </w:r>
      <w:r>
        <w:rPr>
          <w:rFonts w:ascii="Arial" w:eastAsia="Times New Roman" w:hAnsi="Arial" w:cs="Arial"/>
          <w:b/>
          <w:bCs/>
          <w:color w:val="3F6CAF"/>
        </w:rPr>
        <w:t>Considerations</w:t>
      </w:r>
      <w:r w:rsidRPr="00AA3EA3">
        <w:rPr>
          <w:rFonts w:ascii="Arial" w:eastAsia="Times New Roman" w:hAnsi="Arial" w:cs="Arial"/>
          <w:b/>
          <w:bCs/>
          <w:color w:val="3F6CAF"/>
        </w:rPr>
        <w:t xml:space="preserve"> </w:t>
      </w:r>
      <w:r w:rsidRPr="00AA3EA3">
        <w:rPr>
          <w:rFonts w:ascii="Apple Color Emoji" w:eastAsia="Times New Roman" w:hAnsi="Apple Color Emoji" w:cs="Times New Roman"/>
          <w:color w:val="000000"/>
        </w:rPr>
        <w:t>⬇️</w:t>
      </w:r>
      <w:r w:rsidRPr="00AA3EA3">
        <w:rPr>
          <w:rFonts w:ascii="Arial" w:eastAsia="Times New Roman" w:hAnsi="Arial" w:cs="Arial"/>
          <w:color w:val="000000"/>
        </w:rPr>
        <w:t>       </w:t>
      </w:r>
    </w:p>
    <w:p w14:paraId="34F4CC82" w14:textId="77777777" w:rsidR="00AA3EA3" w:rsidRPr="00AA3EA3" w:rsidRDefault="00AA3EA3" w:rsidP="00AA3EA3">
      <w:pPr>
        <w:rPr>
          <w:rFonts w:ascii="Arial" w:eastAsia="Times New Roman" w:hAnsi="Arial" w:cs="Arial"/>
          <w:b/>
          <w:bCs/>
          <w:color w:val="222222"/>
          <w:sz w:val="10"/>
          <w:szCs w:val="10"/>
          <w:u w:val="single"/>
        </w:rPr>
      </w:pPr>
    </w:p>
    <w:p w14:paraId="6A98C12F" w14:textId="77777777" w:rsidR="00AA3EA3" w:rsidRPr="000814E6" w:rsidRDefault="00AA3EA3" w:rsidP="00B2189A">
      <w:pPr>
        <w:pStyle w:val="ListParagraph"/>
        <w:numPr>
          <w:ilvl w:val="0"/>
          <w:numId w:val="9"/>
        </w:numPr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 xml:space="preserve">Discussion needs to have a targeted theme to offer direction. </w:t>
      </w:r>
    </w:p>
    <w:p w14:paraId="0138165F" w14:textId="77777777" w:rsidR="00AA3EA3" w:rsidRDefault="00AA3EA3" w:rsidP="00B2189A">
      <w:pPr>
        <w:pStyle w:val="ListParagraph"/>
        <w:numPr>
          <w:ilvl w:val="0"/>
          <w:numId w:val="9"/>
        </w:numPr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 xml:space="preserve">D&amp;I experiences and perspectives across regions and offices vary, especially the office in Bulgaria. </w:t>
      </w:r>
    </w:p>
    <w:p w14:paraId="5FBEFC5F" w14:textId="77777777" w:rsidR="00AA3EA3" w:rsidRDefault="00AA3EA3" w:rsidP="00B2189A">
      <w:pPr>
        <w:pStyle w:val="ListParagraph"/>
        <w:numPr>
          <w:ilvl w:val="0"/>
          <w:numId w:val="9"/>
        </w:numPr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 xml:space="preserve">Feelings about recent organizational changes also influence the level of trust and vulnerability that participants bring to discussions. </w:t>
      </w:r>
    </w:p>
    <w:p w14:paraId="3CE4BBC1" w14:textId="3E93509C" w:rsidR="00AA3EA3" w:rsidRPr="000359C0" w:rsidRDefault="00AA3EA3" w:rsidP="00B2189A">
      <w:pPr>
        <w:pStyle w:val="ListParagraph"/>
        <w:numPr>
          <w:ilvl w:val="0"/>
          <w:numId w:val="9"/>
        </w:numPr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>Employees who sign up to attend discussions often fall into two categories: 1)</w:t>
      </w:r>
      <w:r w:rsidR="007E77ED">
        <w:rPr>
          <w:rFonts w:ascii="Arial" w:eastAsia="Times New Roman" w:hAnsi="Arial" w:cs="Arial"/>
          <w:color w:val="000000" w:themeColor="text1"/>
        </w:rPr>
        <w:t>.</w:t>
      </w:r>
      <w:r>
        <w:rPr>
          <w:rFonts w:ascii="Arial" w:eastAsia="Times New Roman" w:hAnsi="Arial" w:cs="Arial"/>
          <w:color w:val="000000" w:themeColor="text1"/>
        </w:rPr>
        <w:t xml:space="preserve"> Individuals who have grievances and want to vent</w:t>
      </w:r>
      <w:r w:rsidR="007E77ED">
        <w:rPr>
          <w:rFonts w:ascii="Arial" w:eastAsia="Times New Roman" w:hAnsi="Arial" w:cs="Arial"/>
          <w:color w:val="000000" w:themeColor="text1"/>
        </w:rPr>
        <w:t>.</w:t>
      </w:r>
      <w:r>
        <w:rPr>
          <w:rFonts w:ascii="Arial" w:eastAsia="Times New Roman" w:hAnsi="Arial" w:cs="Arial"/>
          <w:color w:val="000000" w:themeColor="text1"/>
        </w:rPr>
        <w:t xml:space="preserve"> 2)</w:t>
      </w:r>
      <w:r w:rsidR="007E77ED">
        <w:rPr>
          <w:rFonts w:ascii="Arial" w:eastAsia="Times New Roman" w:hAnsi="Arial" w:cs="Arial"/>
          <w:color w:val="000000" w:themeColor="text1"/>
        </w:rPr>
        <w:t>.</w:t>
      </w:r>
      <w:r>
        <w:rPr>
          <w:rFonts w:ascii="Arial" w:eastAsia="Times New Roman" w:hAnsi="Arial" w:cs="Arial"/>
          <w:color w:val="000000" w:themeColor="text1"/>
        </w:rPr>
        <w:t xml:space="preserve"> Individuals who are passionate about the topic and feel a level of impatience about change.</w:t>
      </w:r>
    </w:p>
    <w:p w14:paraId="4B4F3CD5" w14:textId="77777777" w:rsidR="00AA3EA3" w:rsidRDefault="00AA3EA3" w:rsidP="00AA3EA3">
      <w:pPr>
        <w:rPr>
          <w:rFonts w:ascii="Arial" w:eastAsia="Times New Roman" w:hAnsi="Arial" w:cs="Arial"/>
          <w:b/>
          <w:color w:val="222222"/>
          <w:u w:val="single"/>
        </w:rPr>
      </w:pPr>
    </w:p>
    <w:p w14:paraId="0D9938FA" w14:textId="77777777" w:rsidR="00AA3EA3" w:rsidRDefault="00AA3EA3" w:rsidP="00AA3EA3">
      <w:pPr>
        <w:rPr>
          <w:rFonts w:ascii="Apple Color Emoji" w:eastAsia="Times New Roman" w:hAnsi="Apple Color Emoji" w:cs="Times New Roman"/>
          <w:color w:val="000000"/>
        </w:rPr>
      </w:pPr>
    </w:p>
    <w:p w14:paraId="0215B094" w14:textId="77777777" w:rsidR="00AA3EA3" w:rsidRDefault="00AA3EA3" w:rsidP="00AA3EA3">
      <w:pPr>
        <w:rPr>
          <w:rFonts w:ascii="Apple Color Emoji" w:eastAsia="Times New Roman" w:hAnsi="Apple Color Emoji" w:cs="Times New Roman"/>
          <w:color w:val="000000"/>
        </w:rPr>
      </w:pPr>
    </w:p>
    <w:p w14:paraId="1E30E353" w14:textId="4A2B818C" w:rsidR="00AA3EA3" w:rsidRPr="00AA3EA3" w:rsidRDefault="00AA3EA3" w:rsidP="00AA3EA3">
      <w:pPr>
        <w:rPr>
          <w:rFonts w:ascii="Times New Roman" w:eastAsia="Times New Roman" w:hAnsi="Times New Roman" w:cs="Times New Roman"/>
        </w:rPr>
      </w:pPr>
      <w:r w:rsidRPr="00AA3EA3">
        <w:rPr>
          <w:rFonts w:ascii="Apple Color Emoji" w:eastAsia="Times New Roman" w:hAnsi="Apple Color Emoji" w:cs="Times New Roman"/>
          <w:color w:val="000000"/>
        </w:rPr>
        <w:t>⬇️</w:t>
      </w:r>
      <w:r w:rsidRPr="00AA3EA3">
        <w:rPr>
          <w:rFonts w:ascii="Arial" w:eastAsia="Times New Roman" w:hAnsi="Arial" w:cs="Arial"/>
          <w:color w:val="3F6CAF"/>
        </w:rPr>
        <w:t> </w:t>
      </w:r>
      <w:r>
        <w:rPr>
          <w:rFonts w:ascii="Arial" w:eastAsia="Times New Roman" w:hAnsi="Arial" w:cs="Arial"/>
          <w:b/>
          <w:bCs/>
          <w:color w:val="3F6CAF"/>
        </w:rPr>
        <w:t>Consulting Approach</w:t>
      </w:r>
      <w:r w:rsidRPr="00AA3EA3">
        <w:rPr>
          <w:rFonts w:ascii="Arial" w:eastAsia="Times New Roman" w:hAnsi="Arial" w:cs="Arial"/>
          <w:b/>
          <w:bCs/>
          <w:color w:val="3F6CAF"/>
        </w:rPr>
        <w:t xml:space="preserve"> </w:t>
      </w:r>
      <w:r w:rsidRPr="00AA3EA3">
        <w:rPr>
          <w:rFonts w:ascii="Apple Color Emoji" w:eastAsia="Times New Roman" w:hAnsi="Apple Color Emoji" w:cs="Times New Roman"/>
          <w:color w:val="000000"/>
        </w:rPr>
        <w:t>⬇️</w:t>
      </w:r>
      <w:r w:rsidRPr="00AA3EA3">
        <w:rPr>
          <w:rFonts w:ascii="Arial" w:eastAsia="Times New Roman" w:hAnsi="Arial" w:cs="Arial"/>
          <w:color w:val="000000"/>
        </w:rPr>
        <w:t>       </w:t>
      </w:r>
    </w:p>
    <w:p w14:paraId="694CF58A" w14:textId="487496C2" w:rsidR="00AA3EA3" w:rsidRDefault="00AA3EA3" w:rsidP="00AA3EA3">
      <w:pPr>
        <w:rPr>
          <w:rFonts w:ascii="Arial" w:eastAsia="Times New Roman" w:hAnsi="Arial" w:cs="Arial"/>
          <w:b/>
          <w:color w:val="222222"/>
          <w:u w:val="single"/>
        </w:rPr>
      </w:pPr>
    </w:p>
    <w:p w14:paraId="391236CE" w14:textId="374B8C91" w:rsidR="00AA3EA3" w:rsidRPr="00AA3EA3" w:rsidRDefault="00AA3EA3" w:rsidP="00AA3EA3">
      <w:pPr>
        <w:rPr>
          <w:rFonts w:ascii="Arial" w:eastAsia="Times New Roman" w:hAnsi="Arial" w:cs="Arial"/>
          <w:b/>
          <w:color w:val="222222"/>
          <w:u w:val="single"/>
        </w:rPr>
      </w:pPr>
      <w:r>
        <w:rPr>
          <w:rFonts w:ascii="Arial" w:eastAsia="Times New Roman" w:hAnsi="Arial" w:cs="Arial"/>
          <w:b/>
          <w:noProof/>
          <w:color w:val="222222"/>
          <w:u w:val="single"/>
        </w:rPr>
        <w:drawing>
          <wp:inline distT="0" distB="0" distL="0" distR="0" wp14:anchorId="61CF1CE0" wp14:editId="1EE937F0">
            <wp:extent cx="6609145" cy="1920875"/>
            <wp:effectExtent l="0" t="57150" r="0" b="0"/>
            <wp:docPr id="10" name="Diagram 1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14:paraId="3B588084" w14:textId="41757DD4" w:rsidR="00AA3EA3" w:rsidRDefault="00AA3EA3" w:rsidP="00AA3EA3">
      <w:pPr>
        <w:rPr>
          <w:rFonts w:ascii="Arial" w:eastAsia="Times New Roman" w:hAnsi="Arial" w:cs="Arial"/>
          <w:b/>
          <w:color w:val="222222"/>
        </w:rPr>
      </w:pPr>
    </w:p>
    <w:p w14:paraId="7ED5346F" w14:textId="611E444A" w:rsidR="00A46AE5" w:rsidRPr="00AA3EA3" w:rsidRDefault="00A46AE5" w:rsidP="00A46AE5">
      <w:pPr>
        <w:rPr>
          <w:rFonts w:ascii="Times New Roman" w:eastAsia="Times New Roman" w:hAnsi="Times New Roman" w:cs="Times New Roman"/>
        </w:rPr>
      </w:pPr>
      <w:r w:rsidRPr="00AA3EA3">
        <w:rPr>
          <w:rFonts w:ascii="Apple Color Emoji" w:eastAsia="Times New Roman" w:hAnsi="Apple Color Emoji" w:cs="Times New Roman"/>
          <w:color w:val="000000"/>
        </w:rPr>
        <w:t>⬇️</w:t>
      </w:r>
      <w:r w:rsidRPr="00AA3EA3">
        <w:rPr>
          <w:rFonts w:ascii="Arial" w:eastAsia="Times New Roman" w:hAnsi="Arial" w:cs="Arial"/>
          <w:color w:val="3F6CAF"/>
        </w:rPr>
        <w:t> </w:t>
      </w:r>
      <w:r>
        <w:rPr>
          <w:rFonts w:ascii="Arial" w:eastAsia="Times New Roman" w:hAnsi="Arial" w:cs="Arial"/>
          <w:b/>
          <w:bCs/>
          <w:color w:val="3F6CAF"/>
        </w:rPr>
        <w:t>Workshops</w:t>
      </w:r>
      <w:r w:rsidRPr="00AA3EA3">
        <w:rPr>
          <w:rFonts w:ascii="Arial" w:eastAsia="Times New Roman" w:hAnsi="Arial" w:cs="Arial"/>
          <w:b/>
          <w:bCs/>
          <w:color w:val="3F6CAF"/>
        </w:rPr>
        <w:t xml:space="preserve"> </w:t>
      </w:r>
      <w:r w:rsidRPr="00AA3EA3">
        <w:rPr>
          <w:rFonts w:ascii="Apple Color Emoji" w:eastAsia="Times New Roman" w:hAnsi="Apple Color Emoji" w:cs="Times New Roman"/>
          <w:color w:val="000000"/>
        </w:rPr>
        <w:t>⬇️</w:t>
      </w:r>
      <w:r w:rsidRPr="00AA3EA3">
        <w:rPr>
          <w:rFonts w:ascii="Arial" w:eastAsia="Times New Roman" w:hAnsi="Arial" w:cs="Arial"/>
          <w:color w:val="000000"/>
        </w:rPr>
        <w:t>       </w:t>
      </w:r>
    </w:p>
    <w:p w14:paraId="70AF4A71" w14:textId="77777777" w:rsidR="00AA3EA3" w:rsidRPr="00A46AE5" w:rsidRDefault="00AA3EA3" w:rsidP="00A46AE5">
      <w:pPr>
        <w:rPr>
          <w:rFonts w:ascii="Arial" w:eastAsia="Times New Roman" w:hAnsi="Arial" w:cs="Arial"/>
          <w:color w:val="222222"/>
        </w:rPr>
      </w:pPr>
    </w:p>
    <w:p w14:paraId="710C690C" w14:textId="004A2209" w:rsidR="00AA3EA3" w:rsidRPr="00A46AE5" w:rsidRDefault="00AA3EA3" w:rsidP="00A46AE5">
      <w:pPr>
        <w:pStyle w:val="ListParagraph"/>
        <w:numPr>
          <w:ilvl w:val="0"/>
          <w:numId w:val="8"/>
        </w:numPr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>Theme(s) for discussion</w:t>
      </w:r>
      <w:r w:rsidR="00A46AE5">
        <w:rPr>
          <w:rFonts w:ascii="Arial" w:eastAsia="Times New Roman" w:hAnsi="Arial" w:cs="Arial"/>
          <w:color w:val="222222"/>
        </w:rPr>
        <w:t xml:space="preserve">: </w:t>
      </w:r>
      <w:r w:rsidRPr="00A46AE5">
        <w:rPr>
          <w:rFonts w:ascii="Arial" w:eastAsia="Times New Roman" w:hAnsi="Arial" w:cs="Arial"/>
          <w:b/>
          <w:bCs/>
          <w:i/>
          <w:iCs/>
          <w:color w:val="222222"/>
        </w:rPr>
        <w:t>Listening &amp; Processing Without Fear</w:t>
      </w:r>
    </w:p>
    <w:p w14:paraId="0426E9C6" w14:textId="77777777" w:rsidR="00AA3EA3" w:rsidRPr="003A44D1" w:rsidRDefault="00AA3EA3" w:rsidP="00B2189A">
      <w:pPr>
        <w:pStyle w:val="ListParagraph"/>
        <w:numPr>
          <w:ilvl w:val="0"/>
          <w:numId w:val="8"/>
        </w:numPr>
        <w:rPr>
          <w:rFonts w:ascii="Arial" w:eastAsia="Times New Roman" w:hAnsi="Arial" w:cs="Arial"/>
          <w:i/>
          <w:iCs/>
          <w:color w:val="222222"/>
        </w:rPr>
      </w:pPr>
      <w:r>
        <w:rPr>
          <w:rFonts w:ascii="Arial" w:eastAsia="Times New Roman" w:hAnsi="Arial" w:cs="Arial"/>
          <w:color w:val="222222"/>
        </w:rPr>
        <w:t>Outline of Discussion(s)</w:t>
      </w:r>
    </w:p>
    <w:p w14:paraId="63E30082" w14:textId="6BD03310" w:rsidR="00AA3EA3" w:rsidRPr="003A44D1" w:rsidRDefault="00AA3EA3" w:rsidP="00B2189A">
      <w:pPr>
        <w:pStyle w:val="ListParagraph"/>
        <w:numPr>
          <w:ilvl w:val="1"/>
          <w:numId w:val="8"/>
        </w:numPr>
        <w:rPr>
          <w:rFonts w:ascii="Arial" w:eastAsia="Times New Roman" w:hAnsi="Arial" w:cs="Arial"/>
          <w:color w:val="222222"/>
        </w:rPr>
      </w:pPr>
      <w:r w:rsidRPr="003A44D1">
        <w:rPr>
          <w:rFonts w:ascii="Arial" w:eastAsia="Times New Roman" w:hAnsi="Arial" w:cs="Arial"/>
          <w:color w:val="222222"/>
        </w:rPr>
        <w:t xml:space="preserve">Welcome from </w:t>
      </w:r>
      <w:r w:rsidR="007E77ED">
        <w:rPr>
          <w:rFonts w:ascii="Arial" w:eastAsia="Times New Roman" w:hAnsi="Arial" w:cs="Arial"/>
          <w:color w:val="222222"/>
        </w:rPr>
        <w:t>L</w:t>
      </w:r>
      <w:r w:rsidRPr="003A44D1">
        <w:rPr>
          <w:rFonts w:ascii="Arial" w:eastAsia="Times New Roman" w:hAnsi="Arial" w:cs="Arial"/>
          <w:color w:val="222222"/>
        </w:rPr>
        <w:t xml:space="preserve">eadership </w:t>
      </w:r>
    </w:p>
    <w:p w14:paraId="74E03A9A" w14:textId="77777777" w:rsidR="007E77ED" w:rsidRPr="007E77ED" w:rsidRDefault="00AA3EA3" w:rsidP="007E77ED">
      <w:pPr>
        <w:pStyle w:val="ListParagraph"/>
        <w:numPr>
          <w:ilvl w:val="1"/>
          <w:numId w:val="8"/>
        </w:numPr>
        <w:rPr>
          <w:rFonts w:ascii="Arial" w:eastAsia="Times New Roman" w:hAnsi="Arial" w:cs="Arial"/>
          <w:color w:val="222222"/>
        </w:rPr>
      </w:pPr>
      <w:r w:rsidRPr="007E77ED">
        <w:rPr>
          <w:rFonts w:ascii="Arial" w:eastAsia="Times New Roman" w:hAnsi="Arial" w:cs="Arial"/>
          <w:color w:val="222222"/>
        </w:rPr>
        <w:t xml:space="preserve">Segment 1: Contextualize </w:t>
      </w:r>
    </w:p>
    <w:p w14:paraId="2B38A272" w14:textId="77777777" w:rsidR="007E77ED" w:rsidRPr="007E77ED" w:rsidRDefault="00AA3EA3" w:rsidP="007E77ED">
      <w:pPr>
        <w:pStyle w:val="ListParagraph"/>
        <w:numPr>
          <w:ilvl w:val="2"/>
          <w:numId w:val="8"/>
        </w:numPr>
        <w:rPr>
          <w:rFonts w:ascii="Arial" w:eastAsia="Times New Roman" w:hAnsi="Arial" w:cs="Arial"/>
          <w:color w:val="222222"/>
        </w:rPr>
      </w:pPr>
      <w:r w:rsidRPr="007E77ED">
        <w:rPr>
          <w:rFonts w:ascii="Arial" w:eastAsia="Times New Roman" w:hAnsi="Arial" w:cs="Arial"/>
          <w:color w:val="222222"/>
        </w:rPr>
        <w:t>Why we are having this conversation in the workplace</w:t>
      </w:r>
      <w:r w:rsidR="007E77ED" w:rsidRPr="007E77ED">
        <w:rPr>
          <w:rFonts w:ascii="Arial" w:eastAsia="Times New Roman" w:hAnsi="Arial" w:cs="Arial"/>
          <w:color w:val="222222"/>
        </w:rPr>
        <w:t>?</w:t>
      </w:r>
    </w:p>
    <w:p w14:paraId="7B454716" w14:textId="497BBE19" w:rsidR="00AA3EA3" w:rsidRPr="007E77ED" w:rsidRDefault="00AA3EA3" w:rsidP="007E77ED">
      <w:pPr>
        <w:pStyle w:val="ListParagraph"/>
        <w:numPr>
          <w:ilvl w:val="2"/>
          <w:numId w:val="8"/>
        </w:numPr>
        <w:rPr>
          <w:rFonts w:ascii="Arial" w:eastAsia="Times New Roman" w:hAnsi="Arial" w:cs="Arial"/>
          <w:color w:val="222222"/>
        </w:rPr>
      </w:pPr>
      <w:r w:rsidRPr="007E77ED">
        <w:rPr>
          <w:rFonts w:ascii="Arial" w:eastAsia="Times New Roman" w:hAnsi="Arial" w:cs="Arial"/>
          <w:color w:val="222222"/>
        </w:rPr>
        <w:t>Why racism in America is the framework of all D&amp;I work.</w:t>
      </w:r>
    </w:p>
    <w:p w14:paraId="2BC5006B" w14:textId="77777777" w:rsidR="00AA3EA3" w:rsidRDefault="00AA3EA3" w:rsidP="00AA3EA3">
      <w:pPr>
        <w:pStyle w:val="ListParagraph"/>
        <w:ind w:left="2520"/>
        <w:rPr>
          <w:rFonts w:ascii="Arial" w:eastAsia="Times New Roman" w:hAnsi="Arial" w:cs="Arial"/>
          <w:color w:val="222222"/>
        </w:rPr>
      </w:pPr>
    </w:p>
    <w:p w14:paraId="3FADD23A" w14:textId="77777777" w:rsidR="00AA3EA3" w:rsidRPr="00E508EA" w:rsidRDefault="00AA3EA3" w:rsidP="00B2189A">
      <w:pPr>
        <w:pStyle w:val="ListParagraph"/>
        <w:numPr>
          <w:ilvl w:val="1"/>
          <w:numId w:val="8"/>
        </w:numPr>
        <w:rPr>
          <w:rFonts w:ascii="Arial" w:eastAsia="Times New Roman" w:hAnsi="Arial" w:cs="Arial"/>
          <w:color w:val="222222"/>
        </w:rPr>
      </w:pPr>
      <w:r w:rsidRPr="00E508EA">
        <w:rPr>
          <w:rFonts w:ascii="Arial" w:eastAsia="Times New Roman" w:hAnsi="Arial" w:cs="Arial"/>
          <w:color w:val="222222"/>
        </w:rPr>
        <w:t>Segment 2: Theme of discussion</w:t>
      </w:r>
    </w:p>
    <w:p w14:paraId="36BDC9E9" w14:textId="2427E5AA" w:rsidR="00AA3EA3" w:rsidRPr="00A46AE5" w:rsidRDefault="00AA3EA3" w:rsidP="007E77ED">
      <w:pPr>
        <w:pStyle w:val="ListParagraph"/>
        <w:numPr>
          <w:ilvl w:val="2"/>
          <w:numId w:val="8"/>
        </w:numPr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>Prompt dialogue with open ended questions</w:t>
      </w:r>
      <w:r w:rsidR="007E77ED">
        <w:rPr>
          <w:rFonts w:ascii="Arial" w:eastAsia="Times New Roman" w:hAnsi="Arial" w:cs="Arial"/>
          <w:color w:val="222222"/>
        </w:rPr>
        <w:t>.</w:t>
      </w:r>
    </w:p>
    <w:p w14:paraId="5E2AEFF5" w14:textId="30AD8DF7" w:rsidR="00AA3EA3" w:rsidRPr="00A46AE5" w:rsidRDefault="00AA3EA3" w:rsidP="00AA3EA3">
      <w:pPr>
        <w:pStyle w:val="ListParagraph"/>
        <w:numPr>
          <w:ilvl w:val="1"/>
          <w:numId w:val="8"/>
        </w:numPr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 xml:space="preserve">Individuals share emotions, frustrations, </w:t>
      </w:r>
      <w:r w:rsidR="007E77ED">
        <w:rPr>
          <w:rFonts w:ascii="Arial" w:eastAsia="Times New Roman" w:hAnsi="Arial" w:cs="Arial"/>
          <w:color w:val="222222"/>
        </w:rPr>
        <w:t xml:space="preserve">and </w:t>
      </w:r>
      <w:r>
        <w:rPr>
          <w:rFonts w:ascii="Arial" w:eastAsia="Times New Roman" w:hAnsi="Arial" w:cs="Arial"/>
          <w:color w:val="222222"/>
        </w:rPr>
        <w:t>concerns in a judgement free environment</w:t>
      </w:r>
      <w:r w:rsidR="007E77ED">
        <w:rPr>
          <w:rFonts w:ascii="Arial" w:eastAsia="Times New Roman" w:hAnsi="Arial" w:cs="Arial"/>
          <w:color w:val="222222"/>
        </w:rPr>
        <w:t>.</w:t>
      </w:r>
    </w:p>
    <w:sectPr w:rsidR="00AA3EA3" w:rsidRPr="00A46AE5" w:rsidSect="00CE6681">
      <w:headerReference w:type="default" r:id="rId13"/>
      <w:footerReference w:type="even" r:id="rId14"/>
      <w:footerReference w:type="defaul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A664B2" w14:textId="77777777" w:rsidR="00FE631A" w:rsidRDefault="00FE631A" w:rsidP="0079714E">
      <w:r>
        <w:separator/>
      </w:r>
    </w:p>
  </w:endnote>
  <w:endnote w:type="continuationSeparator" w:id="0">
    <w:p w14:paraId="1BCF3678" w14:textId="77777777" w:rsidR="00FE631A" w:rsidRDefault="00FE631A" w:rsidP="007971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ple Color Emoji">
    <w:charset w:val="00"/>
    <w:family w:val="auto"/>
    <w:pitch w:val="variable"/>
    <w:sig w:usb0="00000003" w:usb1="18000000" w:usb2="14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aleway Regular">
    <w:altName w:val="Trebuchet MS"/>
    <w:charset w:val="4D"/>
    <w:family w:val="swiss"/>
    <w:pitch w:val="variable"/>
    <w:sig w:usb0="A00002FF" w:usb1="5000205B" w:usb2="00000000" w:usb3="00000000" w:csb0="000000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PageNumber"/>
      </w:rPr>
      <w:id w:val="171168911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6BAF9EF" w14:textId="5A881E69" w:rsidR="00CE6681" w:rsidRDefault="00CE6681" w:rsidP="00183E7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F84DA64" w14:textId="77777777" w:rsidR="00CE6681" w:rsidRDefault="00CE6681" w:rsidP="00CE6681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PageNumber"/>
      </w:rPr>
      <w:id w:val="194017878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1AAC69F" w14:textId="7083400E" w:rsidR="00CE6681" w:rsidRDefault="00CE6681" w:rsidP="00183E7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3014EB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03AA271A" w14:textId="76B1D2AF" w:rsidR="00CE6681" w:rsidRDefault="00CE6681" w:rsidP="00CE6681">
    <w:pPr>
      <w:pStyle w:val="Footer"/>
      <w:ind w:right="360"/>
    </w:pPr>
    <w:r w:rsidRPr="0079714E">
      <w:rPr>
        <w:noProof/>
      </w:rPr>
      <mc:AlternateContent>
        <mc:Choice Requires="wps">
          <w:drawing>
            <wp:anchor distT="57150" distB="57150" distL="57150" distR="57150" simplePos="0" relativeHeight="251668480" behindDoc="0" locked="0" layoutInCell="1" allowOverlap="1" wp14:anchorId="53A92C5A" wp14:editId="118DEBD3">
              <wp:simplePos x="0" y="0"/>
              <wp:positionH relativeFrom="page">
                <wp:posOffset>-54610</wp:posOffset>
              </wp:positionH>
              <wp:positionV relativeFrom="page">
                <wp:posOffset>9417050</wp:posOffset>
              </wp:positionV>
              <wp:extent cx="8230235" cy="1835785"/>
              <wp:effectExtent l="0" t="0" r="0" b="5715"/>
              <wp:wrapThrough wrapText="bothSides" distL="57150" distR="57150">
                <wp:wrapPolygon edited="1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hrough>
              <wp:docPr id="4" name="officeArt object" descr="Rectangle 6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30235" cy="1835785"/>
                      </a:xfrm>
                      <a:prstGeom prst="rect">
                        <a:avLst/>
                      </a:prstGeom>
                      <a:solidFill>
                        <a:srgbClr val="2C62B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14:paraId="553369FC" w14:textId="417081C1" w:rsidR="00CE6681" w:rsidRPr="00CE6681" w:rsidRDefault="00CE6681" w:rsidP="00CE6681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 w:rsidRPr="00CE6681"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t xml:space="preserve">Website: </w:t>
                          </w:r>
                          <w:hyperlink r:id="rId1" w:history="1">
                            <w:r w:rsidRPr="00CE6681">
                              <w:rPr>
                                <w:rStyle w:val="Hyperlink"/>
                                <w:color w:val="FFFFFF" w:themeColor="background1"/>
                                <w:sz w:val="28"/>
                                <w:szCs w:val="28"/>
                              </w:rPr>
                              <w:t>www.martinekalawconsulting.com</w:t>
                            </w:r>
                          </w:hyperlink>
                        </w:p>
                      </w:txbxContent>
                    </wps:txbx>
                    <wps:bodyPr/>
                  </wps:wsp>
                </a:graphicData>
              </a:graphic>
            </wp:anchor>
          </w:drawing>
        </mc:Choice>
        <mc:Fallback>
          <w:pict>
            <v:rect id="_x0000_s1030" alt="Rectangle 66" style="position:absolute;margin-left:-4.3pt;margin-top:741.5pt;width:648.05pt;height:144.55pt;z-index:251668480;visibility:visible;mso-wrap-style:square;mso-wrap-distance-left:4.5pt;mso-wrap-distance-top:4.5pt;mso-wrap-distance-right:4.5pt;mso-wrap-distance-bottom:4.5pt;mso-position-horizontal:absolute;mso-position-horizontal-relative:page;mso-position-vertical:absolute;mso-position-vertical-relative:page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" fillcolor="#2c62bf" stroked="f" strokeweight="1pt">
              <v:stroke miterlimit="4"/>
              <v:textbox>
                <w:txbxContent>
                  <w:p w14:paraId="553369FC" w14:textId="417081C1" w:rsidR="00CE6681" w:rsidRPr="00CE6681" w:rsidRDefault="00CE6681" w:rsidP="00CE6681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CE6681">
                      <w:rPr>
                        <w:color w:val="FFFFFF" w:themeColor="background1"/>
                        <w:sz w:val="28"/>
                        <w:szCs w:val="28"/>
                      </w:rPr>
                      <w:t xml:space="preserve">Website: </w:t>
                    </w:r>
                    <w:hyperlink r:id="rId2" w:history="1">
                      <w:r w:rsidRPr="00CE6681">
                        <w:rPr>
                          <w:rStyle w:val="Hyperlink"/>
                          <w:color w:val="FFFFFF" w:themeColor="background1"/>
                          <w:sz w:val="28"/>
                          <w:szCs w:val="28"/>
                        </w:rPr>
                        <w:t>www.martinekalawconsulting.com</w:t>
                      </w:r>
                    </w:hyperlink>
                  </w:p>
                </w:txbxContent>
              </v:textbox>
              <w10:wrap type="through" anchorx="page" anchory="page"/>
            </v:rect>
          </w:pict>
        </mc:Fallback>
      </mc:AlternateContent>
    </w:r>
    <w:r w:rsidRPr="0079714E">
      <w:rPr>
        <w:noProof/>
      </w:rPr>
      <mc:AlternateContent>
        <mc:Choice Requires="wps">
          <w:drawing>
            <wp:anchor distT="57150" distB="57150" distL="57150" distR="57150" simplePos="0" relativeHeight="251666432" behindDoc="0" locked="0" layoutInCell="1" allowOverlap="1" wp14:anchorId="538F067B" wp14:editId="1AE265FB">
              <wp:simplePos x="0" y="0"/>
              <wp:positionH relativeFrom="page">
                <wp:posOffset>1590040</wp:posOffset>
              </wp:positionH>
              <wp:positionV relativeFrom="page">
                <wp:posOffset>9874250</wp:posOffset>
              </wp:positionV>
              <wp:extent cx="4791075" cy="493395"/>
              <wp:effectExtent l="0" t="0" r="0" b="0"/>
              <wp:wrapThrough wrapText="bothSides" distL="57150" distR="57150">
                <wp:wrapPolygon edited="1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hrough>
              <wp:docPr id="3" name="officeArt object" descr="Text Box 8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91075" cy="493395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val="1"/>
                        </a:ext>
                      </a:extLst>
                    </wps:spPr>
                    <wps:txbx>
                      <w:txbxContent>
                        <w:p w14:paraId="6B7C49C4" w14:textId="77777777" w:rsidR="00CE6681" w:rsidRPr="00CE6681" w:rsidRDefault="00CE6681" w:rsidP="00CE6681">
                          <w:pPr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CE6681">
                            <w:rPr>
                              <w:rFonts w:ascii="Arial" w:hAnsi="Arial" w:cs="Arial"/>
                              <w:color w:val="FFFFFF" w:themeColor="background1"/>
                              <w:spacing w:val="140"/>
                              <w:sz w:val="20"/>
                              <w:szCs w:val="20"/>
                              <w:u w:color="FFFFFF"/>
                            </w:rPr>
                            <w:t xml:space="preserve">Website: </w:t>
                          </w:r>
                          <w:hyperlink r:id="rId3" w:history="1">
                            <w:r w:rsidRPr="00CE6681">
                              <w:rPr>
                                <w:rStyle w:val="Hyperlink"/>
                                <w:rFonts w:ascii="Arial" w:hAnsi="Arial" w:cs="Arial"/>
                                <w:color w:val="0070C0"/>
                                <w:spacing w:val="140"/>
                                <w:sz w:val="20"/>
                                <w:szCs w:val="20"/>
                              </w:rPr>
                              <w:t>www.martinekalawconsulting.com</w:t>
                            </w:r>
                          </w:hyperlink>
                          <w:r w:rsidRPr="00CE6681">
                            <w:rPr>
                              <w:rFonts w:ascii="Arial" w:hAnsi="Arial" w:cs="Arial"/>
                              <w:color w:val="0070C0"/>
                              <w:spacing w:val="140"/>
                              <w:sz w:val="20"/>
                              <w:szCs w:val="20"/>
                              <w:u w:color="FFFFFF"/>
                            </w:rPr>
                            <w:t xml:space="preserve"> </w:t>
                          </w:r>
                        </w:p>
                      </w:txbxContent>
                    </wps:txbx>
                    <wps:bodyPr wrap="square" lIns="45719" tIns="45719" rIns="45719" bIns="45719" numCol="1" anchor="t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alt="Text Box 86" style="position:absolute;margin-left:125.2pt;margin-top:777.5pt;width:377.25pt;height:38.85pt;z-index:251666432;visibility:visible;mso-wrap-style:square;mso-width-percent:0;mso-height-percent:0;mso-wrap-distance-left:4.5pt;mso-wrap-distance-top:4.5pt;mso-wrap-distance-right:4.5pt;mso-wrap-distance-bottom:4.5pt;mso-position-horizontal:absolute;mso-position-horizontal-relative:page;mso-position-vertical:absolute;mso-position-vertical-relative:page;mso-width-percent:0;mso-height-percent:0;mso-width-relative:margin;mso-height-relative:margin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" filled="f" stroked="f" strokeweight="1pt">
              <v:stroke miterlimit="4"/>
              <v:textbox inset="1.27mm,1.27mm,1.27mm,1.27mm">
                <w:txbxContent>
                  <w:p w14:paraId="6B7C49C4" w14:textId="77777777" w:rsidR="00CE6681" w:rsidRPr="00CE6681" w:rsidRDefault="00CE6681" w:rsidP="00CE6681">
                    <w:pPr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CE6681">
                      <w:rPr>
                        <w:rFonts w:ascii="Arial" w:hAnsi="Arial" w:cs="Arial"/>
                        <w:color w:val="FFFFFF" w:themeColor="background1"/>
                        <w:spacing w:val="140"/>
                        <w:sz w:val="20"/>
                        <w:szCs w:val="20"/>
                        <w:u w:color="FFFFFF"/>
                      </w:rPr>
                      <w:t xml:space="preserve">Website: </w:t>
                    </w:r>
                    <w:hyperlink r:id="rId4" w:history="1">
                      <w:r w:rsidRPr="00CE6681">
                        <w:rPr>
                          <w:rStyle w:val="Hyperlink"/>
                          <w:rFonts w:ascii="Arial" w:hAnsi="Arial" w:cs="Arial"/>
                          <w:color w:val="0070C0"/>
                          <w:spacing w:val="140"/>
                          <w:sz w:val="20"/>
                          <w:szCs w:val="20"/>
                        </w:rPr>
                        <w:t>www.martinekalawconsulting.com</w:t>
                      </w:r>
                    </w:hyperlink>
                    <w:r w:rsidRPr="00CE6681">
                      <w:rPr>
                        <w:rFonts w:ascii="Arial" w:hAnsi="Arial" w:cs="Arial"/>
                        <w:color w:val="0070C0"/>
                        <w:spacing w:val="140"/>
                        <w:sz w:val="20"/>
                        <w:szCs w:val="20"/>
                        <w:u w:color="FFFFFF"/>
                      </w:rPr>
                      <w:t xml:space="preserve"> </w:t>
                    </w:r>
                  </w:p>
                </w:txbxContent>
              </v:textbox>
              <w10:wrap type="through"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0C4D83" w14:textId="77777777" w:rsidR="00FE631A" w:rsidRDefault="00FE631A" w:rsidP="0079714E">
      <w:r>
        <w:separator/>
      </w:r>
    </w:p>
  </w:footnote>
  <w:footnote w:type="continuationSeparator" w:id="0">
    <w:p w14:paraId="506922C7" w14:textId="77777777" w:rsidR="00FE631A" w:rsidRDefault="00FE631A" w:rsidP="007971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3DE00C" w14:textId="248A2741" w:rsidR="0079714E" w:rsidRDefault="00CE6681">
    <w:pPr>
      <w:pStyle w:val="Header"/>
    </w:pPr>
    <w:r w:rsidRPr="0079714E">
      <w:rPr>
        <w:noProof/>
      </w:rPr>
      <mc:AlternateContent>
        <mc:Choice Requires="wps">
          <w:drawing>
            <wp:anchor distT="57150" distB="57150" distL="57150" distR="57150" simplePos="0" relativeHeight="251664384" behindDoc="0" locked="0" layoutInCell="1" allowOverlap="1" wp14:anchorId="6310BC3B" wp14:editId="0F18D975">
              <wp:simplePos x="0" y="0"/>
              <wp:positionH relativeFrom="page">
                <wp:posOffset>55118</wp:posOffset>
              </wp:positionH>
              <wp:positionV relativeFrom="page">
                <wp:posOffset>1407287</wp:posOffset>
              </wp:positionV>
              <wp:extent cx="7881620" cy="493776"/>
              <wp:effectExtent l="0" t="0" r="0" b="0"/>
              <wp:wrapThrough wrapText="bothSides" distL="57150" distR="57150">
                <wp:wrapPolygon edited="1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hrough>
              <wp:docPr id="2" name="officeArt object" descr="Text Box 8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881620" cy="493776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val="1"/>
                        </a:ext>
                      </a:extLst>
                    </wps:spPr>
                    <wps:txbx>
                      <w:txbxContent>
                        <w:p w14:paraId="7555C424" w14:textId="322727AA" w:rsidR="00CE6681" w:rsidRPr="00CE6681" w:rsidRDefault="00CE6681" w:rsidP="00CE6681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t xml:space="preserve">Twitter: @Martine_Kalaw        Email: </w:t>
                          </w:r>
                          <w:r w:rsidR="00AA3EA3"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t>info</w: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t>@MartineKalaw.com</w:t>
                          </w:r>
                        </w:p>
                        <w:p w14:paraId="6BD73C2A" w14:textId="208D41E1" w:rsidR="00CE6681" w:rsidRPr="00CE6681" w:rsidRDefault="00CE6681" w:rsidP="00CE6681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wrap="square" lIns="45719" tIns="45719" rIns="45719" bIns="45719" numCol="1" anchor="t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officeArt object" o:spid="_x0000_s1026" type="#_x0000_t202" alt="Text Box 86" style="position:absolute;margin-left:4.35pt;margin-top:110.8pt;width:620.6pt;height:38.9pt;z-index:251664384;visibility:visible;mso-wrap-style:square;mso-width-percent:0;mso-height-percent:0;mso-wrap-distance-left:4.5pt;mso-wrap-distance-top:4.5pt;mso-wrap-distance-right:4.5pt;mso-wrap-distance-bottom:4.5pt;mso-position-horizontal:absolute;mso-position-horizontal-relative:page;mso-position-vertical:absolute;mso-position-vertical-relative:page;mso-width-percent:0;mso-height-percent:0;mso-width-relative:margin;mso-height-relative:margin;v-text-anchor:top" wrapcoords="-2 0 21598 0 21598 21572 -2 21572 -2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" filled="f" stroked="f" strokeweight="1pt">
              <v:stroke miterlimit="4"/>
              <v:textbox inset="1.27mm,1.27mm,1.27mm,1.27mm">
                <w:txbxContent>
                  <w:p w14:paraId="7555C424" w14:textId="322727AA" w:rsidR="00CE6681" w:rsidRPr="00CE6681" w:rsidRDefault="00CE6681" w:rsidP="00CE6681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t xml:space="preserve">Twitter: @Martine_Kalaw        Email: </w:t>
                    </w:r>
                    <w:r w:rsidR="00AA3EA3">
                      <w:rPr>
                        <w:color w:val="FFFFFF" w:themeColor="background1"/>
                        <w:sz w:val="28"/>
                        <w:szCs w:val="28"/>
                      </w:rPr>
                      <w:t>info</w: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t>@MartineKalaw.com</w:t>
                    </w:r>
                  </w:p>
                  <w:p w14:paraId="6BD73C2A" w14:textId="208D41E1" w:rsidR="00CE6681" w:rsidRPr="00CE6681" w:rsidRDefault="00CE6681" w:rsidP="00CE6681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</w:txbxContent>
              </v:textbox>
              <w10:wrap type="through" anchorx="page" anchory="page"/>
            </v:shape>
          </w:pict>
        </mc:Fallback>
      </mc:AlternateContent>
    </w:r>
    <w:r w:rsidRPr="0079714E">
      <w:rPr>
        <w:noProof/>
      </w:rPr>
      <mc:AlternateContent>
        <mc:Choice Requires="wps">
          <w:drawing>
            <wp:anchor distT="57150" distB="57150" distL="57150" distR="57150" simplePos="0" relativeHeight="251660288" behindDoc="0" locked="0" layoutInCell="1" allowOverlap="1" wp14:anchorId="0C55027F" wp14:editId="3881D1FC">
              <wp:simplePos x="0" y="0"/>
              <wp:positionH relativeFrom="page">
                <wp:posOffset>676656</wp:posOffset>
              </wp:positionH>
              <wp:positionV relativeFrom="page">
                <wp:posOffset>896112</wp:posOffset>
              </wp:positionV>
              <wp:extent cx="6728460" cy="493776"/>
              <wp:effectExtent l="0" t="0" r="0" b="0"/>
              <wp:wrapThrough wrapText="bothSides" distL="57150" distR="57150">
                <wp:wrapPolygon edited="1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hrough>
              <wp:docPr id="1073741827" name="officeArt object" descr="Text Box 8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28460" cy="493776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val="1"/>
                        </a:ext>
                      </a:extLst>
                    </wps:spPr>
                    <wps:txbx>
                      <w:txbxContent>
                        <w:p w14:paraId="69B34571" w14:textId="77777777" w:rsidR="0079714E" w:rsidRDefault="0079714E" w:rsidP="0079714E">
                          <w:pPr>
                            <w:jc w:val="center"/>
                          </w:pPr>
                          <w:r>
                            <w:rPr>
                              <w:rFonts w:ascii="Raleway Regular" w:hAnsi="Raleway Regular"/>
                              <w:color w:val="FFFFFF"/>
                              <w:spacing w:val="140"/>
                              <w:sz w:val="48"/>
                              <w:szCs w:val="48"/>
                              <w:u w:color="FFFFFF"/>
                            </w:rPr>
                            <w:t>MARTINE KALAW</w:t>
                          </w:r>
                        </w:p>
                      </w:txbxContent>
                    </wps:txbx>
                    <wps:bodyPr wrap="square" lIns="45719" tIns="45719" rIns="45719" bIns="45719" numCol="1" anchor="t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alt="Text Box 86" style="position:absolute;margin-left:53.3pt;margin-top:70.55pt;width:529.8pt;height:38.9pt;z-index:251660288;visibility:visible;mso-wrap-style:square;mso-height-percent:0;mso-wrap-distance-left:4.5pt;mso-wrap-distance-top:4.5pt;mso-wrap-distance-right:4.5pt;mso-wrap-distance-bottom:4.5pt;mso-position-horizontal:absolute;mso-position-horizontal-relative:page;mso-position-vertical:absolute;mso-position-vertical-relative:page;mso-height-percent:0;mso-height-relative:margin;v-text-anchor:top" wrapcoords="-2 0 21598 0 21598 21572 -2 21572 -2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" filled="f" stroked="f" strokeweight="1pt">
              <v:stroke miterlimit="4"/>
              <v:textbox inset="1.27mm,1.27mm,1.27mm,1.27mm">
                <w:txbxContent>
                  <w:p w14:paraId="69B34571" w14:textId="77777777" w:rsidR="0079714E" w:rsidRDefault="0079714E" w:rsidP="0079714E">
                    <w:pPr>
                      <w:jc w:val="center"/>
                    </w:pPr>
                    <w:r>
                      <w:rPr>
                        <w:rFonts w:ascii="Raleway Regular" w:hAnsi="Raleway Regular"/>
                        <w:color w:val="FFFFFF"/>
                        <w:spacing w:val="140"/>
                        <w:sz w:val="48"/>
                        <w:szCs w:val="48"/>
                        <w:u w:color="FFFFFF"/>
                      </w:rPr>
                      <w:t>MARTINE KALAW</w:t>
                    </w:r>
                  </w:p>
                </w:txbxContent>
              </v:textbox>
              <w10:wrap type="through" anchorx="page" anchory="page"/>
            </v:shape>
          </w:pict>
        </mc:Fallback>
      </mc:AlternateContent>
    </w:r>
    <w:r w:rsidRPr="0079714E">
      <w:rPr>
        <w:noProof/>
      </w:rPr>
      <mc:AlternateContent>
        <mc:Choice Requires="wps">
          <w:drawing>
            <wp:anchor distT="57150" distB="57150" distL="57150" distR="57150" simplePos="0" relativeHeight="251661312" behindDoc="0" locked="0" layoutInCell="1" allowOverlap="1" wp14:anchorId="1B9A2EB8" wp14:editId="5F21F535">
              <wp:simplePos x="0" y="0"/>
              <wp:positionH relativeFrom="page">
                <wp:posOffset>438785</wp:posOffset>
              </wp:positionH>
              <wp:positionV relativeFrom="page">
                <wp:posOffset>797560</wp:posOffset>
              </wp:positionV>
              <wp:extent cx="6965950" cy="354330"/>
              <wp:effectExtent l="0" t="0" r="0" b="0"/>
              <wp:wrapThrough wrapText="bothSides" distL="57150" distR="57150">
                <wp:wrapPolygon edited="1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hrough>
              <wp:docPr id="1073741840" name="officeArt object" descr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65950" cy="354330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14:paraId="35A77761" w14:textId="37646952" w:rsidR="0079714E" w:rsidRDefault="0079714E" w:rsidP="0079714E">
                          <w:pPr>
                            <w:jc w:val="center"/>
                          </w:pPr>
                          <w:r>
                            <w:rPr>
                              <w:rFonts w:ascii="Raleway Regular" w:hAnsi="Raleway Regular"/>
                              <w:color w:val="DDDDDD"/>
                              <w:spacing w:val="60"/>
                              <w:sz w:val="20"/>
                              <w:szCs w:val="20"/>
                              <w:u w:color="FFFFFF"/>
                            </w:rPr>
                            <w:t>DEI – CONSULTANT &amp; TRAINER</w:t>
                          </w:r>
                        </w:p>
                      </w:txbxContent>
                    </wps:txbx>
                    <wps:bodyPr wrap="square" lIns="45719" tIns="45719" rIns="45719" bIns="45719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8" type="#_x0000_t202" alt="Text Box 7" style="position:absolute;margin-left:34.55pt;margin-top:62.8pt;width:548.5pt;height:27.9pt;z-index:251661312;visibility:visible;mso-wrap-style:square;mso-wrap-distance-left:4.5pt;mso-wrap-distance-top:4.5pt;mso-wrap-distance-right:4.5pt;mso-wrap-distance-bottom:4.5pt;mso-position-horizontal:absolute;mso-position-horizontal-relative:page;mso-position-vertical:absolute;mso-position-vertical-relative:page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" filled="f" stroked="f" strokeweight="1pt">
              <v:stroke miterlimit="4"/>
              <v:textbox inset="1.27mm,1.27mm,1.27mm,1.27mm">
                <w:txbxContent>
                  <w:p w14:paraId="35A77761" w14:textId="37646952" w:rsidR="0079714E" w:rsidRDefault="0079714E" w:rsidP="0079714E">
                    <w:pPr>
                      <w:jc w:val="center"/>
                    </w:pPr>
                    <w:r>
                      <w:rPr>
                        <w:rFonts w:ascii="Raleway Regular" w:hAnsi="Raleway Regular"/>
                        <w:color w:val="DDDDDD"/>
                        <w:spacing w:val="60"/>
                        <w:sz w:val="20"/>
                        <w:szCs w:val="20"/>
                        <w:u w:color="FFFFFF"/>
                      </w:rPr>
                      <w:t>DEI – CONSULTANT &amp; TRAINER</w:t>
                    </w:r>
                  </w:p>
                </w:txbxContent>
              </v:textbox>
              <w10:wrap type="through" anchorx="page" anchory="page"/>
            </v:shape>
          </w:pict>
        </mc:Fallback>
      </mc:AlternateContent>
    </w:r>
    <w:r w:rsidRPr="0079714E">
      <w:rPr>
        <w:noProof/>
      </w:rPr>
      <w:drawing>
        <wp:anchor distT="152400" distB="152400" distL="152400" distR="152400" simplePos="0" relativeHeight="251662336" behindDoc="0" locked="0" layoutInCell="1" allowOverlap="1" wp14:anchorId="4450D0E7" wp14:editId="7CB35047">
          <wp:simplePos x="0" y="0"/>
          <wp:positionH relativeFrom="page">
            <wp:posOffset>2449830</wp:posOffset>
          </wp:positionH>
          <wp:positionV relativeFrom="page">
            <wp:posOffset>72644</wp:posOffset>
          </wp:positionV>
          <wp:extent cx="2770505" cy="623570"/>
          <wp:effectExtent l="0" t="0" r="0" b="0"/>
          <wp:wrapNone/>
          <wp:docPr id="107374185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55" name="Full_Logo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70505" cy="62357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79714E" w:rsidRPr="0079714E">
      <w:rPr>
        <w:noProof/>
      </w:rPr>
      <mc:AlternateContent>
        <mc:Choice Requires="wps">
          <w:drawing>
            <wp:anchor distT="57150" distB="57150" distL="57150" distR="57150" simplePos="0" relativeHeight="251659264" behindDoc="0" locked="0" layoutInCell="1" allowOverlap="1" wp14:anchorId="5085DE86" wp14:editId="25C4B7D7">
              <wp:simplePos x="0" y="0"/>
              <wp:positionH relativeFrom="page">
                <wp:posOffset>-54610</wp:posOffset>
              </wp:positionH>
              <wp:positionV relativeFrom="page">
                <wp:posOffset>-6350</wp:posOffset>
              </wp:positionV>
              <wp:extent cx="8230235" cy="1835785"/>
              <wp:effectExtent l="0" t="0" r="0" b="5715"/>
              <wp:wrapThrough wrapText="bothSides" distL="57150" distR="57150">
                <wp:wrapPolygon edited="1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hrough>
              <wp:docPr id="1073741826" name="officeArt object" descr="Rectangle 6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30235" cy="1835785"/>
                      </a:xfrm>
                      <a:prstGeom prst="rect">
                        <a:avLst/>
                      </a:prstGeom>
                      <a:solidFill>
                        <a:srgbClr val="2C62B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14:paraId="6761861D" w14:textId="669A331C" w:rsidR="00CE6681" w:rsidRDefault="00CE6681" w:rsidP="00CE6681"/>
                      </w:txbxContent>
                    </wps:txbx>
                    <wps:bodyPr/>
                  </wps:wsp>
                </a:graphicData>
              </a:graphic>
            </wp:anchor>
          </w:drawing>
        </mc:Choice>
        <mc:Fallback>
          <w:pict>
            <v:rect id="_x0000_s1029" alt="Rectangle 66" style="position:absolute;margin-left:-4.3pt;margin-top:-.5pt;width:648.05pt;height:144.55pt;z-index:251659264;visibility:visible;mso-wrap-style:square;mso-wrap-distance-left:4.5pt;mso-wrap-distance-top:4.5pt;mso-wrap-distance-right:4.5pt;mso-wrap-distance-bottom:4.5pt;mso-position-horizontal:absolute;mso-position-horizontal-relative:page;mso-position-vertical:absolute;mso-position-vertical-relative:page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" fillcolor="#2c62bf" stroked="f" strokeweight="1pt">
              <v:stroke miterlimit="4"/>
              <v:textbox>
                <w:txbxContent>
                  <w:p w14:paraId="6761861D" w14:textId="669A331C" w:rsidR="00CE6681" w:rsidRDefault="00CE6681" w:rsidP="00CE6681"/>
                </w:txbxContent>
              </v:textbox>
              <w10:wrap type="through" anchorx="page" anchory="page"/>
            </v:rect>
          </w:pict>
        </mc:Fallback>
      </mc:AlternateContent>
    </w:r>
  </w:p>
  <w:p w14:paraId="3D358206" w14:textId="77777777" w:rsidR="0079714E" w:rsidRDefault="0079714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D411C"/>
    <w:multiLevelType w:val="multilevel"/>
    <w:tmpl w:val="3B5CC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A0358A"/>
    <w:multiLevelType w:val="hybridMultilevel"/>
    <w:tmpl w:val="C92631CC"/>
    <w:lvl w:ilvl="0" w:tplc="4632387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D8247568">
      <w:start w:val="1"/>
      <w:numFmt w:val="lowerLetter"/>
      <w:lvlText w:val="%2."/>
      <w:lvlJc w:val="left"/>
      <w:pPr>
        <w:ind w:left="1440" w:hanging="360"/>
      </w:pPr>
      <w:rPr>
        <w:i w:val="0"/>
        <w:iCs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F50EF4"/>
    <w:multiLevelType w:val="hybridMultilevel"/>
    <w:tmpl w:val="B33225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19">
      <w:start w:val="1"/>
      <w:numFmt w:val="lowerLetter"/>
      <w:lvlText w:val="%3."/>
      <w:lvlJc w:val="left"/>
      <w:pPr>
        <w:ind w:left="144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71FE5"/>
    <w:multiLevelType w:val="hybridMultilevel"/>
    <w:tmpl w:val="FFC6DF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2C11C7"/>
    <w:multiLevelType w:val="hybridMultilevel"/>
    <w:tmpl w:val="6FF232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D14666"/>
    <w:multiLevelType w:val="hybridMultilevel"/>
    <w:tmpl w:val="EC7276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2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BD4EBA"/>
    <w:multiLevelType w:val="hybridMultilevel"/>
    <w:tmpl w:val="1DF0F95C"/>
    <w:lvl w:ilvl="0" w:tplc="4632387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CB46A17"/>
    <w:multiLevelType w:val="hybridMultilevel"/>
    <w:tmpl w:val="6F1600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B1447D"/>
    <w:multiLevelType w:val="hybridMultilevel"/>
    <w:tmpl w:val="FFC6DF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934DA2"/>
    <w:multiLevelType w:val="hybridMultilevel"/>
    <w:tmpl w:val="285EE3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100B23"/>
    <w:multiLevelType w:val="hybridMultilevel"/>
    <w:tmpl w:val="E656F0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CC10FD"/>
    <w:multiLevelType w:val="hybridMultilevel"/>
    <w:tmpl w:val="8A5A17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5B1AB2"/>
    <w:multiLevelType w:val="hybridMultilevel"/>
    <w:tmpl w:val="FFC6DF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11"/>
  </w:num>
  <w:num w:numId="4">
    <w:abstractNumId w:val="9"/>
  </w:num>
  <w:num w:numId="5">
    <w:abstractNumId w:val="2"/>
  </w:num>
  <w:num w:numId="6">
    <w:abstractNumId w:val="5"/>
  </w:num>
  <w:num w:numId="7">
    <w:abstractNumId w:val="0"/>
  </w:num>
  <w:num w:numId="8">
    <w:abstractNumId w:val="1"/>
  </w:num>
  <w:num w:numId="9">
    <w:abstractNumId w:val="4"/>
  </w:num>
  <w:num w:numId="10">
    <w:abstractNumId w:val="6"/>
  </w:num>
  <w:num w:numId="11">
    <w:abstractNumId w:val="10"/>
  </w:num>
  <w:num w:numId="12">
    <w:abstractNumId w:val="3"/>
  </w:num>
  <w:num w:numId="13">
    <w:abstractNumId w:val="1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14E"/>
    <w:rsid w:val="00013D37"/>
    <w:rsid w:val="0013227C"/>
    <w:rsid w:val="0015508B"/>
    <w:rsid w:val="001651AA"/>
    <w:rsid w:val="001667F2"/>
    <w:rsid w:val="001D6A10"/>
    <w:rsid w:val="002901DD"/>
    <w:rsid w:val="002C312A"/>
    <w:rsid w:val="003014EB"/>
    <w:rsid w:val="003F00C2"/>
    <w:rsid w:val="0044415F"/>
    <w:rsid w:val="00475F74"/>
    <w:rsid w:val="00544F74"/>
    <w:rsid w:val="005B36A1"/>
    <w:rsid w:val="00641B6C"/>
    <w:rsid w:val="0079714E"/>
    <w:rsid w:val="007E77ED"/>
    <w:rsid w:val="008E1224"/>
    <w:rsid w:val="009416BC"/>
    <w:rsid w:val="00A46AE5"/>
    <w:rsid w:val="00A7590A"/>
    <w:rsid w:val="00AA3EA3"/>
    <w:rsid w:val="00B2189A"/>
    <w:rsid w:val="00B45B05"/>
    <w:rsid w:val="00B85F60"/>
    <w:rsid w:val="00BF398B"/>
    <w:rsid w:val="00C76AB6"/>
    <w:rsid w:val="00CE6681"/>
    <w:rsid w:val="00D06F34"/>
    <w:rsid w:val="00D1238C"/>
    <w:rsid w:val="00E32107"/>
    <w:rsid w:val="00E7795C"/>
    <w:rsid w:val="00FE631A"/>
    <w:rsid w:val="00FF6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0680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9714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971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714E"/>
  </w:style>
  <w:style w:type="paragraph" w:styleId="Footer">
    <w:name w:val="footer"/>
    <w:basedOn w:val="Normal"/>
    <w:link w:val="FooterChar"/>
    <w:uiPriority w:val="99"/>
    <w:unhideWhenUsed/>
    <w:rsid w:val="007971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714E"/>
  </w:style>
  <w:style w:type="paragraph" w:styleId="ListParagraph">
    <w:name w:val="List Paragraph"/>
    <w:basedOn w:val="Normal"/>
    <w:uiPriority w:val="34"/>
    <w:qFormat/>
    <w:rsid w:val="002C312A"/>
    <w:pPr>
      <w:ind w:left="720"/>
      <w:contextualSpacing/>
    </w:pPr>
  </w:style>
  <w:style w:type="table" w:styleId="TableGrid">
    <w:name w:val="Table Grid"/>
    <w:basedOn w:val="TableNormal"/>
    <w:uiPriority w:val="59"/>
    <w:rsid w:val="00475F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CE6681"/>
  </w:style>
  <w:style w:type="character" w:customStyle="1" w:styleId="UnresolvedMention">
    <w:name w:val="Unresolved Mention"/>
    <w:basedOn w:val="DefaultParagraphFont"/>
    <w:uiPriority w:val="99"/>
    <w:semiHidden/>
    <w:unhideWhenUsed/>
    <w:rsid w:val="00CE668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E6681"/>
    <w:rPr>
      <w:color w:val="954F72" w:themeColor="followedHyperlink"/>
      <w:u w:val="single"/>
    </w:rPr>
  </w:style>
  <w:style w:type="table" w:customStyle="1" w:styleId="GridTable4Accent1">
    <w:name w:val="Grid Table 4 Accent 1"/>
    <w:basedOn w:val="TableNormal"/>
    <w:uiPriority w:val="49"/>
    <w:rsid w:val="00CE6681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NormalWeb">
    <w:name w:val="Normal (Web)"/>
    <w:basedOn w:val="Normal"/>
    <w:uiPriority w:val="99"/>
    <w:semiHidden/>
    <w:unhideWhenUsed/>
    <w:rsid w:val="00AA3EA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customStyle="1" w:styleId="GridTable2Accent1">
    <w:name w:val="Grid Table 2 Accent 1"/>
    <w:basedOn w:val="TableNormal"/>
    <w:uiPriority w:val="47"/>
    <w:rsid w:val="00AA3EA3"/>
    <w:rPr>
      <w:rFonts w:eastAsiaTheme="minorEastAsia"/>
    </w:r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customStyle="1" w:styleId="m-9074986969972629039msolistparagraph">
    <w:name w:val="m_-9074986969972629039msolistparagraph"/>
    <w:basedOn w:val="Normal"/>
    <w:rsid w:val="00AA3EA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14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14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9714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971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714E"/>
  </w:style>
  <w:style w:type="paragraph" w:styleId="Footer">
    <w:name w:val="footer"/>
    <w:basedOn w:val="Normal"/>
    <w:link w:val="FooterChar"/>
    <w:uiPriority w:val="99"/>
    <w:unhideWhenUsed/>
    <w:rsid w:val="007971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714E"/>
  </w:style>
  <w:style w:type="paragraph" w:styleId="ListParagraph">
    <w:name w:val="List Paragraph"/>
    <w:basedOn w:val="Normal"/>
    <w:uiPriority w:val="34"/>
    <w:qFormat/>
    <w:rsid w:val="002C312A"/>
    <w:pPr>
      <w:ind w:left="720"/>
      <w:contextualSpacing/>
    </w:pPr>
  </w:style>
  <w:style w:type="table" w:styleId="TableGrid">
    <w:name w:val="Table Grid"/>
    <w:basedOn w:val="TableNormal"/>
    <w:uiPriority w:val="59"/>
    <w:rsid w:val="00475F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CE6681"/>
  </w:style>
  <w:style w:type="character" w:customStyle="1" w:styleId="UnresolvedMention">
    <w:name w:val="Unresolved Mention"/>
    <w:basedOn w:val="DefaultParagraphFont"/>
    <w:uiPriority w:val="99"/>
    <w:semiHidden/>
    <w:unhideWhenUsed/>
    <w:rsid w:val="00CE668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E6681"/>
    <w:rPr>
      <w:color w:val="954F72" w:themeColor="followedHyperlink"/>
      <w:u w:val="single"/>
    </w:rPr>
  </w:style>
  <w:style w:type="table" w:customStyle="1" w:styleId="GridTable4Accent1">
    <w:name w:val="Grid Table 4 Accent 1"/>
    <w:basedOn w:val="TableNormal"/>
    <w:uiPriority w:val="49"/>
    <w:rsid w:val="00CE6681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NormalWeb">
    <w:name w:val="Normal (Web)"/>
    <w:basedOn w:val="Normal"/>
    <w:uiPriority w:val="99"/>
    <w:semiHidden/>
    <w:unhideWhenUsed/>
    <w:rsid w:val="00AA3EA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customStyle="1" w:styleId="GridTable2Accent1">
    <w:name w:val="Grid Table 2 Accent 1"/>
    <w:basedOn w:val="TableNormal"/>
    <w:uiPriority w:val="47"/>
    <w:rsid w:val="00AA3EA3"/>
    <w:rPr>
      <w:rFonts w:eastAsiaTheme="minorEastAsia"/>
    </w:r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customStyle="1" w:styleId="m-9074986969972629039msolistparagraph">
    <w:name w:val="m_-9074986969972629039msolistparagraph"/>
    <w:basedOn w:val="Normal"/>
    <w:rsid w:val="00AA3EA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14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14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80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59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62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49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50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66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41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34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781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81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39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84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56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85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63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artinekalawconsulting.com" TargetMode="External"/><Relationship Id="rId2" Type="http://schemas.openxmlformats.org/officeDocument/2006/relationships/hyperlink" Target="http://www.martinekalawconsulting.com" TargetMode="External"/><Relationship Id="rId1" Type="http://schemas.openxmlformats.org/officeDocument/2006/relationships/hyperlink" Target="http://www.martinekalawconsulting.com" TargetMode="External"/><Relationship Id="rId4" Type="http://schemas.openxmlformats.org/officeDocument/2006/relationships/hyperlink" Target="http://www.martinekalawconsulting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8514752-EC64-B944-A9D3-3BC59971BDDF}" type="doc">
      <dgm:prSet loTypeId="urn:microsoft.com/office/officeart/2009/3/layout/StepUpProcess" loCatId="" qsTypeId="urn:microsoft.com/office/officeart/2005/8/quickstyle/simple5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979CACE4-8108-0C45-9B7C-B776C6F186A5}">
      <dgm:prSet phldrT="[Text]"/>
      <dgm:spPr/>
      <dgm:t>
        <a:bodyPr/>
        <a:lstStyle/>
        <a:p>
          <a:r>
            <a:rPr lang="en-US">
              <a:ln>
                <a:noFill/>
              </a:ln>
            </a:rPr>
            <a:t>Phase 1: Entry and contracting</a:t>
          </a:r>
        </a:p>
      </dgm:t>
    </dgm:pt>
    <dgm:pt modelId="{0FBAF2D8-994E-B74A-9BB3-F122E1C1EEE1}" type="parTrans" cxnId="{9FF7907E-01F7-6143-813D-283647841C0A}">
      <dgm:prSet/>
      <dgm:spPr/>
      <dgm:t>
        <a:bodyPr/>
        <a:lstStyle/>
        <a:p>
          <a:endParaRPr lang="en-US">
            <a:ln>
              <a:noFill/>
            </a:ln>
          </a:endParaRPr>
        </a:p>
      </dgm:t>
    </dgm:pt>
    <dgm:pt modelId="{66DA8295-0A89-2347-A2BE-39FBA2CD8CE6}" type="sibTrans" cxnId="{9FF7907E-01F7-6143-813D-283647841C0A}">
      <dgm:prSet/>
      <dgm:spPr/>
      <dgm:t>
        <a:bodyPr/>
        <a:lstStyle/>
        <a:p>
          <a:endParaRPr lang="en-US">
            <a:ln>
              <a:noFill/>
            </a:ln>
          </a:endParaRPr>
        </a:p>
      </dgm:t>
    </dgm:pt>
    <dgm:pt modelId="{ABE911FC-C822-734E-9278-FFC86BD0FAC1}">
      <dgm:prSet phldrT="[Text]"/>
      <dgm:spPr/>
      <dgm:t>
        <a:bodyPr/>
        <a:lstStyle/>
        <a:p>
          <a:r>
            <a:rPr lang="en-US">
              <a:ln>
                <a:noFill/>
              </a:ln>
            </a:rPr>
            <a:t>Phase 2: Data collecton and diagnosis</a:t>
          </a:r>
        </a:p>
      </dgm:t>
    </dgm:pt>
    <dgm:pt modelId="{384CAAF2-AFE5-694B-B3B3-0DC3C17F6DD1}" type="parTrans" cxnId="{F6B43542-A850-EF40-82CE-B3D61A615A5B}">
      <dgm:prSet/>
      <dgm:spPr/>
      <dgm:t>
        <a:bodyPr/>
        <a:lstStyle/>
        <a:p>
          <a:endParaRPr lang="en-US">
            <a:ln>
              <a:noFill/>
            </a:ln>
          </a:endParaRPr>
        </a:p>
      </dgm:t>
    </dgm:pt>
    <dgm:pt modelId="{B28BCA9B-977E-9243-AB4D-1F83B527DC1D}" type="sibTrans" cxnId="{F6B43542-A850-EF40-82CE-B3D61A615A5B}">
      <dgm:prSet/>
      <dgm:spPr/>
      <dgm:t>
        <a:bodyPr/>
        <a:lstStyle/>
        <a:p>
          <a:endParaRPr lang="en-US">
            <a:ln>
              <a:noFill/>
            </a:ln>
          </a:endParaRPr>
        </a:p>
      </dgm:t>
    </dgm:pt>
    <dgm:pt modelId="{762540EF-9650-0E44-9BD5-7B13C022701D}">
      <dgm:prSet phldrT="[Text]"/>
      <dgm:spPr/>
      <dgm:t>
        <a:bodyPr/>
        <a:lstStyle/>
        <a:p>
          <a:r>
            <a:rPr lang="en-US">
              <a:ln>
                <a:noFill/>
              </a:ln>
            </a:rPr>
            <a:t>Phase 3: Feedback and decision to act</a:t>
          </a:r>
        </a:p>
      </dgm:t>
    </dgm:pt>
    <dgm:pt modelId="{0446734C-60DD-0343-B330-0BA1CCE76429}" type="parTrans" cxnId="{B21EFA34-FD7B-A940-861A-1D8782B49E87}">
      <dgm:prSet/>
      <dgm:spPr/>
      <dgm:t>
        <a:bodyPr/>
        <a:lstStyle/>
        <a:p>
          <a:endParaRPr lang="en-US">
            <a:ln>
              <a:noFill/>
            </a:ln>
          </a:endParaRPr>
        </a:p>
      </dgm:t>
    </dgm:pt>
    <dgm:pt modelId="{16AFA1C6-635D-B240-990D-1B80A689FDD3}" type="sibTrans" cxnId="{B21EFA34-FD7B-A940-861A-1D8782B49E87}">
      <dgm:prSet/>
      <dgm:spPr/>
      <dgm:t>
        <a:bodyPr/>
        <a:lstStyle/>
        <a:p>
          <a:endParaRPr lang="en-US">
            <a:ln>
              <a:noFill/>
            </a:ln>
          </a:endParaRPr>
        </a:p>
      </dgm:t>
    </dgm:pt>
    <dgm:pt modelId="{C46972D9-3935-B04D-B53A-1D62195FC0AB}">
      <dgm:prSet phldrT="[Text]"/>
      <dgm:spPr/>
      <dgm:t>
        <a:bodyPr/>
        <a:lstStyle/>
        <a:p>
          <a:r>
            <a:rPr lang="en-US">
              <a:ln>
                <a:noFill/>
              </a:ln>
            </a:rPr>
            <a:t>Phase 4: Implementation</a:t>
          </a:r>
        </a:p>
      </dgm:t>
    </dgm:pt>
    <dgm:pt modelId="{4B4A8F90-14ED-CF42-91E4-BE54D3C6FB37}" type="parTrans" cxnId="{E6E6A0F0-CDAA-5242-A80B-9034A81DA360}">
      <dgm:prSet/>
      <dgm:spPr/>
      <dgm:t>
        <a:bodyPr/>
        <a:lstStyle/>
        <a:p>
          <a:endParaRPr lang="en-US">
            <a:ln>
              <a:noFill/>
            </a:ln>
          </a:endParaRPr>
        </a:p>
      </dgm:t>
    </dgm:pt>
    <dgm:pt modelId="{13A6A353-726E-254A-B0BB-5484EF2EF3A2}" type="sibTrans" cxnId="{E6E6A0F0-CDAA-5242-A80B-9034A81DA360}">
      <dgm:prSet/>
      <dgm:spPr/>
      <dgm:t>
        <a:bodyPr/>
        <a:lstStyle/>
        <a:p>
          <a:endParaRPr lang="en-US">
            <a:ln>
              <a:noFill/>
            </a:ln>
          </a:endParaRPr>
        </a:p>
      </dgm:t>
    </dgm:pt>
    <dgm:pt modelId="{9FC1250E-C814-684F-AE6E-3422EEB1D516}">
      <dgm:prSet phldrT="[Text]"/>
      <dgm:spPr/>
      <dgm:t>
        <a:bodyPr/>
        <a:lstStyle/>
        <a:p>
          <a:r>
            <a:rPr lang="en-US">
              <a:ln>
                <a:noFill/>
              </a:ln>
            </a:rPr>
            <a:t>Logistics</a:t>
          </a:r>
        </a:p>
      </dgm:t>
    </dgm:pt>
    <dgm:pt modelId="{7F71BC03-F0D1-0B4C-8023-C4D4D089C911}" type="parTrans" cxnId="{2CCEAAD0-CA8D-4A4B-9259-563B5DF56B75}">
      <dgm:prSet/>
      <dgm:spPr/>
      <dgm:t>
        <a:bodyPr/>
        <a:lstStyle/>
        <a:p>
          <a:endParaRPr lang="en-US"/>
        </a:p>
      </dgm:t>
    </dgm:pt>
    <dgm:pt modelId="{86A1A0C6-F0AB-F74D-847E-149293C6001E}" type="sibTrans" cxnId="{2CCEAAD0-CA8D-4A4B-9259-563B5DF56B75}">
      <dgm:prSet/>
      <dgm:spPr/>
      <dgm:t>
        <a:bodyPr/>
        <a:lstStyle/>
        <a:p>
          <a:endParaRPr lang="en-US"/>
        </a:p>
      </dgm:t>
    </dgm:pt>
    <dgm:pt modelId="{7C552A70-7898-5148-97AE-7D20A86329AF}">
      <dgm:prSet phldrT="[Text]"/>
      <dgm:spPr/>
      <dgm:t>
        <a:bodyPr/>
        <a:lstStyle/>
        <a:p>
          <a:r>
            <a:rPr lang="en-US">
              <a:ln>
                <a:noFill/>
              </a:ln>
            </a:rPr>
            <a:t>Identify co-facilitators to hold the space</a:t>
          </a:r>
        </a:p>
      </dgm:t>
    </dgm:pt>
    <dgm:pt modelId="{BA20167E-6C96-A74F-8BA0-FC26D1164FFF}" type="parTrans" cxnId="{138D01AB-AF08-9345-8ADB-A24092D4BABB}">
      <dgm:prSet/>
      <dgm:spPr/>
      <dgm:t>
        <a:bodyPr/>
        <a:lstStyle/>
        <a:p>
          <a:endParaRPr lang="en-US"/>
        </a:p>
      </dgm:t>
    </dgm:pt>
    <dgm:pt modelId="{AA3702E6-F552-CD4D-99E4-FADD2C878E30}" type="sibTrans" cxnId="{138D01AB-AF08-9345-8ADB-A24092D4BABB}">
      <dgm:prSet/>
      <dgm:spPr/>
      <dgm:t>
        <a:bodyPr/>
        <a:lstStyle/>
        <a:p>
          <a:endParaRPr lang="en-US"/>
        </a:p>
      </dgm:t>
    </dgm:pt>
    <dgm:pt modelId="{017F2F34-0F39-AB4F-A159-C16019F286B7}" type="pres">
      <dgm:prSet presAssocID="{38514752-EC64-B944-A9D3-3BC59971BDDF}" presName="rootnode" presStyleCnt="0">
        <dgm:presLayoutVars>
          <dgm:chMax/>
          <dgm:chPref/>
          <dgm:dir/>
          <dgm:animLvl val="lvl"/>
        </dgm:presLayoutVars>
      </dgm:prSet>
      <dgm:spPr/>
      <dgm:t>
        <a:bodyPr/>
        <a:lstStyle/>
        <a:p>
          <a:endParaRPr lang="en-US"/>
        </a:p>
      </dgm:t>
    </dgm:pt>
    <dgm:pt modelId="{58E30A46-8BAB-9E4E-8481-EFB430281934}" type="pres">
      <dgm:prSet presAssocID="{979CACE4-8108-0C45-9B7C-B776C6F186A5}" presName="composite" presStyleCnt="0"/>
      <dgm:spPr/>
    </dgm:pt>
    <dgm:pt modelId="{6F88FA7E-735D-604E-A3F5-3545FD951AB5}" type="pres">
      <dgm:prSet presAssocID="{979CACE4-8108-0C45-9B7C-B776C6F186A5}" presName="LShape" presStyleLbl="alignNode1" presStyleIdx="0" presStyleCnt="7"/>
      <dgm:spPr/>
    </dgm:pt>
    <dgm:pt modelId="{D20071ED-8352-8B4B-9E80-A418B9E785C5}" type="pres">
      <dgm:prSet presAssocID="{979CACE4-8108-0C45-9B7C-B776C6F186A5}" presName="ParentText" presStyleLbl="revTx" presStyleIdx="0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7EC22F8-6C91-0D4B-A815-329EB6B2ABB3}" type="pres">
      <dgm:prSet presAssocID="{979CACE4-8108-0C45-9B7C-B776C6F186A5}" presName="Triangle" presStyleLbl="alignNode1" presStyleIdx="1" presStyleCnt="7"/>
      <dgm:spPr/>
    </dgm:pt>
    <dgm:pt modelId="{CAE7E921-4577-2E4C-AB25-BBFA4D22709D}" type="pres">
      <dgm:prSet presAssocID="{66DA8295-0A89-2347-A2BE-39FBA2CD8CE6}" presName="sibTrans" presStyleCnt="0"/>
      <dgm:spPr/>
    </dgm:pt>
    <dgm:pt modelId="{B21B62AF-5018-014A-B7D6-F68098083CA8}" type="pres">
      <dgm:prSet presAssocID="{66DA8295-0A89-2347-A2BE-39FBA2CD8CE6}" presName="space" presStyleCnt="0"/>
      <dgm:spPr/>
    </dgm:pt>
    <dgm:pt modelId="{E67F87EF-976A-A34E-A5C6-C09FDD707C16}" type="pres">
      <dgm:prSet presAssocID="{ABE911FC-C822-734E-9278-FFC86BD0FAC1}" presName="composite" presStyleCnt="0"/>
      <dgm:spPr/>
    </dgm:pt>
    <dgm:pt modelId="{3E3408F8-3BE4-054B-AF2B-5AB36809D03C}" type="pres">
      <dgm:prSet presAssocID="{ABE911FC-C822-734E-9278-FFC86BD0FAC1}" presName="LShape" presStyleLbl="alignNode1" presStyleIdx="2" presStyleCnt="7"/>
      <dgm:spPr/>
    </dgm:pt>
    <dgm:pt modelId="{27A92812-8D53-0049-A757-7AC27CA2C8B6}" type="pres">
      <dgm:prSet presAssocID="{ABE911FC-C822-734E-9278-FFC86BD0FAC1}" presName="ParentText" presStyleLbl="revTx" presStyleIdx="1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58292D1-9B49-F040-8355-40BC45EE08A3}" type="pres">
      <dgm:prSet presAssocID="{ABE911FC-C822-734E-9278-FFC86BD0FAC1}" presName="Triangle" presStyleLbl="alignNode1" presStyleIdx="3" presStyleCnt="7"/>
      <dgm:spPr/>
    </dgm:pt>
    <dgm:pt modelId="{B005EDA4-789E-1C46-BE31-4C1EFB00078A}" type="pres">
      <dgm:prSet presAssocID="{B28BCA9B-977E-9243-AB4D-1F83B527DC1D}" presName="sibTrans" presStyleCnt="0"/>
      <dgm:spPr/>
    </dgm:pt>
    <dgm:pt modelId="{F38C43A8-9A75-A04B-BD76-6FBC8260A6EC}" type="pres">
      <dgm:prSet presAssocID="{B28BCA9B-977E-9243-AB4D-1F83B527DC1D}" presName="space" presStyleCnt="0"/>
      <dgm:spPr/>
    </dgm:pt>
    <dgm:pt modelId="{1F5DA34C-9A1A-CF41-9552-A8E2FC8BBCDE}" type="pres">
      <dgm:prSet presAssocID="{762540EF-9650-0E44-9BD5-7B13C022701D}" presName="composite" presStyleCnt="0"/>
      <dgm:spPr/>
    </dgm:pt>
    <dgm:pt modelId="{CD23C5EB-4B99-0647-B8BB-77A0F1D22994}" type="pres">
      <dgm:prSet presAssocID="{762540EF-9650-0E44-9BD5-7B13C022701D}" presName="LShape" presStyleLbl="alignNode1" presStyleIdx="4" presStyleCnt="7"/>
      <dgm:spPr/>
    </dgm:pt>
    <dgm:pt modelId="{8837343E-BD6C-B947-8576-81C9A8D3029D}" type="pres">
      <dgm:prSet presAssocID="{762540EF-9650-0E44-9BD5-7B13C022701D}" presName="ParentText" presStyleLbl="revTx" presStyleIdx="2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C762831-22E2-2446-9D7D-FB289B507E2F}" type="pres">
      <dgm:prSet presAssocID="{762540EF-9650-0E44-9BD5-7B13C022701D}" presName="Triangle" presStyleLbl="alignNode1" presStyleIdx="5" presStyleCnt="7"/>
      <dgm:spPr/>
    </dgm:pt>
    <dgm:pt modelId="{44896B76-7E87-8D4C-B987-0741D0765877}" type="pres">
      <dgm:prSet presAssocID="{16AFA1C6-635D-B240-990D-1B80A689FDD3}" presName="sibTrans" presStyleCnt="0"/>
      <dgm:spPr/>
    </dgm:pt>
    <dgm:pt modelId="{21A0C80A-B6E3-594B-B693-EE3137DE5B8D}" type="pres">
      <dgm:prSet presAssocID="{16AFA1C6-635D-B240-990D-1B80A689FDD3}" presName="space" presStyleCnt="0"/>
      <dgm:spPr/>
    </dgm:pt>
    <dgm:pt modelId="{F2584A6C-2111-2145-89C8-A51830C71202}" type="pres">
      <dgm:prSet presAssocID="{C46972D9-3935-B04D-B53A-1D62195FC0AB}" presName="composite" presStyleCnt="0"/>
      <dgm:spPr/>
    </dgm:pt>
    <dgm:pt modelId="{58B142CA-7383-1E48-9016-278FAB0719CD}" type="pres">
      <dgm:prSet presAssocID="{C46972D9-3935-B04D-B53A-1D62195FC0AB}" presName="LShape" presStyleLbl="alignNode1" presStyleIdx="6" presStyleCnt="7"/>
      <dgm:spPr/>
    </dgm:pt>
    <dgm:pt modelId="{F549A424-71A6-434D-AC89-79E1F15672E0}" type="pres">
      <dgm:prSet presAssocID="{C46972D9-3935-B04D-B53A-1D62195FC0AB}" presName="ParentText" presStyleLbl="revTx" presStyleIdx="3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6DC84CE0-61D8-40E7-9EC4-C5D9E299F443}" type="presOf" srcId="{C46972D9-3935-B04D-B53A-1D62195FC0AB}" destId="{F549A424-71A6-434D-AC89-79E1F15672E0}" srcOrd="0" destOrd="0" presId="urn:microsoft.com/office/officeart/2009/3/layout/StepUpProcess"/>
    <dgm:cxn modelId="{F6B43542-A850-EF40-82CE-B3D61A615A5B}" srcId="{38514752-EC64-B944-A9D3-3BC59971BDDF}" destId="{ABE911FC-C822-734E-9278-FFC86BD0FAC1}" srcOrd="1" destOrd="0" parTransId="{384CAAF2-AFE5-694B-B3B3-0DC3C17F6DD1}" sibTransId="{B28BCA9B-977E-9243-AB4D-1F83B527DC1D}"/>
    <dgm:cxn modelId="{B21EFA34-FD7B-A940-861A-1D8782B49E87}" srcId="{38514752-EC64-B944-A9D3-3BC59971BDDF}" destId="{762540EF-9650-0E44-9BD5-7B13C022701D}" srcOrd="2" destOrd="0" parTransId="{0446734C-60DD-0343-B330-0BA1CCE76429}" sibTransId="{16AFA1C6-635D-B240-990D-1B80A689FDD3}"/>
    <dgm:cxn modelId="{71BDCEE5-E39D-4612-9FA8-A5D29A43D53F}" type="presOf" srcId="{38514752-EC64-B944-A9D3-3BC59971BDDF}" destId="{017F2F34-0F39-AB4F-A159-C16019F286B7}" srcOrd="0" destOrd="0" presId="urn:microsoft.com/office/officeart/2009/3/layout/StepUpProcess"/>
    <dgm:cxn modelId="{C5699609-51FF-40F0-BB12-539B2B88D5CA}" type="presOf" srcId="{762540EF-9650-0E44-9BD5-7B13C022701D}" destId="{8837343E-BD6C-B947-8576-81C9A8D3029D}" srcOrd="0" destOrd="0" presId="urn:microsoft.com/office/officeart/2009/3/layout/StepUpProcess"/>
    <dgm:cxn modelId="{FEB0168E-E409-4ED4-BCA5-03B44AA1EC92}" type="presOf" srcId="{979CACE4-8108-0C45-9B7C-B776C6F186A5}" destId="{D20071ED-8352-8B4B-9E80-A418B9E785C5}" srcOrd="0" destOrd="0" presId="urn:microsoft.com/office/officeart/2009/3/layout/StepUpProcess"/>
    <dgm:cxn modelId="{8818E78D-CE4B-40B4-B9F2-7EC1E9CD5839}" type="presOf" srcId="{7C552A70-7898-5148-97AE-7D20A86329AF}" destId="{F549A424-71A6-434D-AC89-79E1F15672E0}" srcOrd="0" destOrd="2" presId="urn:microsoft.com/office/officeart/2009/3/layout/StepUpProcess"/>
    <dgm:cxn modelId="{138D01AB-AF08-9345-8ADB-A24092D4BABB}" srcId="{C46972D9-3935-B04D-B53A-1D62195FC0AB}" destId="{7C552A70-7898-5148-97AE-7D20A86329AF}" srcOrd="1" destOrd="0" parTransId="{BA20167E-6C96-A74F-8BA0-FC26D1164FFF}" sibTransId="{AA3702E6-F552-CD4D-99E4-FADD2C878E30}"/>
    <dgm:cxn modelId="{9FF7907E-01F7-6143-813D-283647841C0A}" srcId="{38514752-EC64-B944-A9D3-3BC59971BDDF}" destId="{979CACE4-8108-0C45-9B7C-B776C6F186A5}" srcOrd="0" destOrd="0" parTransId="{0FBAF2D8-994E-B74A-9BB3-F122E1C1EEE1}" sibTransId="{66DA8295-0A89-2347-A2BE-39FBA2CD8CE6}"/>
    <dgm:cxn modelId="{E6E6A0F0-CDAA-5242-A80B-9034A81DA360}" srcId="{38514752-EC64-B944-A9D3-3BC59971BDDF}" destId="{C46972D9-3935-B04D-B53A-1D62195FC0AB}" srcOrd="3" destOrd="0" parTransId="{4B4A8F90-14ED-CF42-91E4-BE54D3C6FB37}" sibTransId="{13A6A353-726E-254A-B0BB-5484EF2EF3A2}"/>
    <dgm:cxn modelId="{2101BF23-A122-4A61-BACB-4FE761CDDD18}" type="presOf" srcId="{ABE911FC-C822-734E-9278-FFC86BD0FAC1}" destId="{27A92812-8D53-0049-A757-7AC27CA2C8B6}" srcOrd="0" destOrd="0" presId="urn:microsoft.com/office/officeart/2009/3/layout/StepUpProcess"/>
    <dgm:cxn modelId="{2CCEAAD0-CA8D-4A4B-9259-563B5DF56B75}" srcId="{C46972D9-3935-B04D-B53A-1D62195FC0AB}" destId="{9FC1250E-C814-684F-AE6E-3422EEB1D516}" srcOrd="0" destOrd="0" parTransId="{7F71BC03-F0D1-0B4C-8023-C4D4D089C911}" sibTransId="{86A1A0C6-F0AB-F74D-847E-149293C6001E}"/>
    <dgm:cxn modelId="{0479AD6C-F781-4ED2-9EF6-ED26302324BE}" type="presOf" srcId="{9FC1250E-C814-684F-AE6E-3422EEB1D516}" destId="{F549A424-71A6-434D-AC89-79E1F15672E0}" srcOrd="0" destOrd="1" presId="urn:microsoft.com/office/officeart/2009/3/layout/StepUpProcess"/>
    <dgm:cxn modelId="{37158990-6D85-4BB0-8238-A42523A5D43E}" type="presParOf" srcId="{017F2F34-0F39-AB4F-A159-C16019F286B7}" destId="{58E30A46-8BAB-9E4E-8481-EFB430281934}" srcOrd="0" destOrd="0" presId="urn:microsoft.com/office/officeart/2009/3/layout/StepUpProcess"/>
    <dgm:cxn modelId="{2741DAD1-9AA3-4CDA-B561-B43134DBE577}" type="presParOf" srcId="{58E30A46-8BAB-9E4E-8481-EFB430281934}" destId="{6F88FA7E-735D-604E-A3F5-3545FD951AB5}" srcOrd="0" destOrd="0" presId="urn:microsoft.com/office/officeart/2009/3/layout/StepUpProcess"/>
    <dgm:cxn modelId="{C332EC04-6E5E-4A25-9EAA-BEC625C8FF59}" type="presParOf" srcId="{58E30A46-8BAB-9E4E-8481-EFB430281934}" destId="{D20071ED-8352-8B4B-9E80-A418B9E785C5}" srcOrd="1" destOrd="0" presId="urn:microsoft.com/office/officeart/2009/3/layout/StepUpProcess"/>
    <dgm:cxn modelId="{36969089-97AF-475A-92A4-C04A652BC99C}" type="presParOf" srcId="{58E30A46-8BAB-9E4E-8481-EFB430281934}" destId="{87EC22F8-6C91-0D4B-A815-329EB6B2ABB3}" srcOrd="2" destOrd="0" presId="urn:microsoft.com/office/officeart/2009/3/layout/StepUpProcess"/>
    <dgm:cxn modelId="{4182CC93-540E-492E-B0DE-36A94E39DF39}" type="presParOf" srcId="{017F2F34-0F39-AB4F-A159-C16019F286B7}" destId="{CAE7E921-4577-2E4C-AB25-BBFA4D22709D}" srcOrd="1" destOrd="0" presId="urn:microsoft.com/office/officeart/2009/3/layout/StepUpProcess"/>
    <dgm:cxn modelId="{5F2552EE-5B30-4E09-BE48-ED212781EBFA}" type="presParOf" srcId="{CAE7E921-4577-2E4C-AB25-BBFA4D22709D}" destId="{B21B62AF-5018-014A-B7D6-F68098083CA8}" srcOrd="0" destOrd="0" presId="urn:microsoft.com/office/officeart/2009/3/layout/StepUpProcess"/>
    <dgm:cxn modelId="{293E550D-2BA4-492B-9739-6CBDA73B4D44}" type="presParOf" srcId="{017F2F34-0F39-AB4F-A159-C16019F286B7}" destId="{E67F87EF-976A-A34E-A5C6-C09FDD707C16}" srcOrd="2" destOrd="0" presId="urn:microsoft.com/office/officeart/2009/3/layout/StepUpProcess"/>
    <dgm:cxn modelId="{A7AFB16C-3E22-41E4-B5FD-1EEF9CD7ABA1}" type="presParOf" srcId="{E67F87EF-976A-A34E-A5C6-C09FDD707C16}" destId="{3E3408F8-3BE4-054B-AF2B-5AB36809D03C}" srcOrd="0" destOrd="0" presId="urn:microsoft.com/office/officeart/2009/3/layout/StepUpProcess"/>
    <dgm:cxn modelId="{AC7B5D75-E6D3-4677-8986-DB1CCE6E70AD}" type="presParOf" srcId="{E67F87EF-976A-A34E-A5C6-C09FDD707C16}" destId="{27A92812-8D53-0049-A757-7AC27CA2C8B6}" srcOrd="1" destOrd="0" presId="urn:microsoft.com/office/officeart/2009/3/layout/StepUpProcess"/>
    <dgm:cxn modelId="{5AF57D58-197D-40FE-89BF-69AAF9EE86B4}" type="presParOf" srcId="{E67F87EF-976A-A34E-A5C6-C09FDD707C16}" destId="{158292D1-9B49-F040-8355-40BC45EE08A3}" srcOrd="2" destOrd="0" presId="urn:microsoft.com/office/officeart/2009/3/layout/StepUpProcess"/>
    <dgm:cxn modelId="{3058E162-05EC-42DC-9DF5-D65AC963AC77}" type="presParOf" srcId="{017F2F34-0F39-AB4F-A159-C16019F286B7}" destId="{B005EDA4-789E-1C46-BE31-4C1EFB00078A}" srcOrd="3" destOrd="0" presId="urn:microsoft.com/office/officeart/2009/3/layout/StepUpProcess"/>
    <dgm:cxn modelId="{5B50571E-528E-4799-BEB6-D12FE741B900}" type="presParOf" srcId="{B005EDA4-789E-1C46-BE31-4C1EFB00078A}" destId="{F38C43A8-9A75-A04B-BD76-6FBC8260A6EC}" srcOrd="0" destOrd="0" presId="urn:microsoft.com/office/officeart/2009/3/layout/StepUpProcess"/>
    <dgm:cxn modelId="{86E7B685-9D07-4F8F-8BA1-AC5179BB98DB}" type="presParOf" srcId="{017F2F34-0F39-AB4F-A159-C16019F286B7}" destId="{1F5DA34C-9A1A-CF41-9552-A8E2FC8BBCDE}" srcOrd="4" destOrd="0" presId="urn:microsoft.com/office/officeart/2009/3/layout/StepUpProcess"/>
    <dgm:cxn modelId="{1497CAC4-8851-4DEB-8FA6-EF5DA8A06290}" type="presParOf" srcId="{1F5DA34C-9A1A-CF41-9552-A8E2FC8BBCDE}" destId="{CD23C5EB-4B99-0647-B8BB-77A0F1D22994}" srcOrd="0" destOrd="0" presId="urn:microsoft.com/office/officeart/2009/3/layout/StepUpProcess"/>
    <dgm:cxn modelId="{1BAF60F9-5C3A-4418-85C5-197E503C0DE4}" type="presParOf" srcId="{1F5DA34C-9A1A-CF41-9552-A8E2FC8BBCDE}" destId="{8837343E-BD6C-B947-8576-81C9A8D3029D}" srcOrd="1" destOrd="0" presId="urn:microsoft.com/office/officeart/2009/3/layout/StepUpProcess"/>
    <dgm:cxn modelId="{E6E99AF0-35E1-477D-B824-4455566FB459}" type="presParOf" srcId="{1F5DA34C-9A1A-CF41-9552-A8E2FC8BBCDE}" destId="{1C762831-22E2-2446-9D7D-FB289B507E2F}" srcOrd="2" destOrd="0" presId="urn:microsoft.com/office/officeart/2009/3/layout/StepUpProcess"/>
    <dgm:cxn modelId="{03F6F45C-147B-4422-B9EE-C8EC58F50A42}" type="presParOf" srcId="{017F2F34-0F39-AB4F-A159-C16019F286B7}" destId="{44896B76-7E87-8D4C-B987-0741D0765877}" srcOrd="5" destOrd="0" presId="urn:microsoft.com/office/officeart/2009/3/layout/StepUpProcess"/>
    <dgm:cxn modelId="{D40FEFCB-C6DB-4AB2-87F7-20645577158D}" type="presParOf" srcId="{44896B76-7E87-8D4C-B987-0741D0765877}" destId="{21A0C80A-B6E3-594B-B693-EE3137DE5B8D}" srcOrd="0" destOrd="0" presId="urn:microsoft.com/office/officeart/2009/3/layout/StepUpProcess"/>
    <dgm:cxn modelId="{0EAB5163-DF09-4115-99DD-CB8ED532E016}" type="presParOf" srcId="{017F2F34-0F39-AB4F-A159-C16019F286B7}" destId="{F2584A6C-2111-2145-89C8-A51830C71202}" srcOrd="6" destOrd="0" presId="urn:microsoft.com/office/officeart/2009/3/layout/StepUpProcess"/>
    <dgm:cxn modelId="{26E29338-E74C-4E50-8875-4D221A7F9CDF}" type="presParOf" srcId="{F2584A6C-2111-2145-89C8-A51830C71202}" destId="{58B142CA-7383-1E48-9016-278FAB0719CD}" srcOrd="0" destOrd="0" presId="urn:microsoft.com/office/officeart/2009/3/layout/StepUpProcess"/>
    <dgm:cxn modelId="{2B5D24BA-A6DA-4623-ADC7-2BBB7BD5861D}" type="presParOf" srcId="{F2584A6C-2111-2145-89C8-A51830C71202}" destId="{F549A424-71A6-434D-AC89-79E1F15672E0}" srcOrd="1" destOrd="0" presId="urn:microsoft.com/office/officeart/2009/3/layout/StepUpProcess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F88FA7E-735D-604E-A3F5-3545FD951AB5}">
      <dsp:nvSpPr>
        <dsp:cNvPr id="0" name=""/>
        <dsp:cNvSpPr/>
      </dsp:nvSpPr>
      <dsp:spPr>
        <a:xfrm rot="5400000">
          <a:off x="1106492" y="697243"/>
          <a:ext cx="674209" cy="1121868"/>
        </a:xfrm>
        <a:prstGeom prst="corner">
          <a:avLst>
            <a:gd name="adj1" fmla="val 16120"/>
            <a:gd name="adj2" fmla="val 1611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1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D20071ED-8352-8B4B-9E80-A418B9E785C5}">
      <dsp:nvSpPr>
        <dsp:cNvPr id="0" name=""/>
        <dsp:cNvSpPr/>
      </dsp:nvSpPr>
      <dsp:spPr>
        <a:xfrm>
          <a:off x="993949" y="1032441"/>
          <a:ext cx="1012829" cy="887804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t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>
              <a:ln>
                <a:noFill/>
              </a:ln>
            </a:rPr>
            <a:t>Phase 1: Entry and contracting</a:t>
          </a:r>
        </a:p>
      </dsp:txBody>
      <dsp:txXfrm>
        <a:off x="993949" y="1032441"/>
        <a:ext cx="1012829" cy="887804"/>
      </dsp:txXfrm>
    </dsp:sp>
    <dsp:sp modelId="{87EC22F8-6C91-0D4B-A815-329EB6B2ABB3}">
      <dsp:nvSpPr>
        <dsp:cNvPr id="0" name=""/>
        <dsp:cNvSpPr/>
      </dsp:nvSpPr>
      <dsp:spPr>
        <a:xfrm>
          <a:off x="1815679" y="614650"/>
          <a:ext cx="191099" cy="191099"/>
        </a:xfrm>
        <a:prstGeom prst="triangle">
          <a:avLst>
            <a:gd name="adj" fmla="val 10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1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3E3408F8-3BE4-054B-AF2B-5AB36809D03C}">
      <dsp:nvSpPr>
        <dsp:cNvPr id="0" name=""/>
        <dsp:cNvSpPr/>
      </dsp:nvSpPr>
      <dsp:spPr>
        <a:xfrm rot="5400000">
          <a:off x="2346393" y="390429"/>
          <a:ext cx="674209" cy="1121868"/>
        </a:xfrm>
        <a:prstGeom prst="corner">
          <a:avLst>
            <a:gd name="adj1" fmla="val 16120"/>
            <a:gd name="adj2" fmla="val 1611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1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27A92812-8D53-0049-A757-7AC27CA2C8B6}">
      <dsp:nvSpPr>
        <dsp:cNvPr id="0" name=""/>
        <dsp:cNvSpPr/>
      </dsp:nvSpPr>
      <dsp:spPr>
        <a:xfrm>
          <a:off x="2233851" y="725626"/>
          <a:ext cx="1012829" cy="887804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t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>
              <a:ln>
                <a:noFill/>
              </a:ln>
            </a:rPr>
            <a:t>Phase 2: Data collecton and diagnosis</a:t>
          </a:r>
        </a:p>
      </dsp:txBody>
      <dsp:txXfrm>
        <a:off x="2233851" y="725626"/>
        <a:ext cx="1012829" cy="887804"/>
      </dsp:txXfrm>
    </dsp:sp>
    <dsp:sp modelId="{158292D1-9B49-F040-8355-40BC45EE08A3}">
      <dsp:nvSpPr>
        <dsp:cNvPr id="0" name=""/>
        <dsp:cNvSpPr/>
      </dsp:nvSpPr>
      <dsp:spPr>
        <a:xfrm>
          <a:off x="3055580" y="307835"/>
          <a:ext cx="191099" cy="191099"/>
        </a:xfrm>
        <a:prstGeom prst="triangle">
          <a:avLst>
            <a:gd name="adj" fmla="val 10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1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CD23C5EB-4B99-0647-B8BB-77A0F1D22994}">
      <dsp:nvSpPr>
        <dsp:cNvPr id="0" name=""/>
        <dsp:cNvSpPr/>
      </dsp:nvSpPr>
      <dsp:spPr>
        <a:xfrm rot="5400000">
          <a:off x="3586294" y="83614"/>
          <a:ext cx="674209" cy="1121868"/>
        </a:xfrm>
        <a:prstGeom prst="corner">
          <a:avLst>
            <a:gd name="adj1" fmla="val 16120"/>
            <a:gd name="adj2" fmla="val 1611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1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8837343E-BD6C-B947-8576-81C9A8D3029D}">
      <dsp:nvSpPr>
        <dsp:cNvPr id="0" name=""/>
        <dsp:cNvSpPr/>
      </dsp:nvSpPr>
      <dsp:spPr>
        <a:xfrm>
          <a:off x="3473752" y="418811"/>
          <a:ext cx="1012829" cy="887804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t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>
              <a:ln>
                <a:noFill/>
              </a:ln>
            </a:rPr>
            <a:t>Phase 3: Feedback and decision to act</a:t>
          </a:r>
        </a:p>
      </dsp:txBody>
      <dsp:txXfrm>
        <a:off x="3473752" y="418811"/>
        <a:ext cx="1012829" cy="887804"/>
      </dsp:txXfrm>
    </dsp:sp>
    <dsp:sp modelId="{1C762831-22E2-2446-9D7D-FB289B507E2F}">
      <dsp:nvSpPr>
        <dsp:cNvPr id="0" name=""/>
        <dsp:cNvSpPr/>
      </dsp:nvSpPr>
      <dsp:spPr>
        <a:xfrm>
          <a:off x="4295481" y="1021"/>
          <a:ext cx="191099" cy="191099"/>
        </a:xfrm>
        <a:prstGeom prst="triangle">
          <a:avLst>
            <a:gd name="adj" fmla="val 10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1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58B142CA-7383-1E48-9016-278FAB0719CD}">
      <dsp:nvSpPr>
        <dsp:cNvPr id="0" name=""/>
        <dsp:cNvSpPr/>
      </dsp:nvSpPr>
      <dsp:spPr>
        <a:xfrm rot="5400000">
          <a:off x="4826195" y="-223200"/>
          <a:ext cx="674209" cy="1121868"/>
        </a:xfrm>
        <a:prstGeom prst="corner">
          <a:avLst>
            <a:gd name="adj1" fmla="val 16120"/>
            <a:gd name="adj2" fmla="val 1611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1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F549A424-71A6-434D-AC89-79E1F15672E0}">
      <dsp:nvSpPr>
        <dsp:cNvPr id="0" name=""/>
        <dsp:cNvSpPr/>
      </dsp:nvSpPr>
      <dsp:spPr>
        <a:xfrm>
          <a:off x="4713653" y="111996"/>
          <a:ext cx="1012829" cy="887804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t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>
              <a:ln>
                <a:noFill/>
              </a:ln>
            </a:rPr>
            <a:t>Phase 4: Implementation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kern="1200">
              <a:ln>
                <a:noFill/>
              </a:ln>
            </a:rPr>
            <a:t>Logistics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kern="1200">
              <a:ln>
                <a:noFill/>
              </a:ln>
            </a:rPr>
            <a:t>Identify co-facilitators to hold the space</a:t>
          </a:r>
        </a:p>
      </dsp:txBody>
      <dsp:txXfrm>
        <a:off x="4713653" y="111996"/>
        <a:ext cx="1012829" cy="88780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9/3/layout/StepUpProcess">
  <dgm:title val=""/>
  <dgm:desc val=""/>
  <dgm:catLst>
    <dgm:cat type="process" pri="1300"/>
  </dgm:catLst>
  <dgm:samp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</dgm:ptLst>
      <dgm:cxnLst>
        <dgm:cxn modelId="60" srcId="0" destId="10" srcOrd="0" destOrd="0"/>
        <dgm:cxn modelId="70" srcId="0" destId="20" srcOrd="1" destOrd="0"/>
        <dgm:cxn modelId="80" srcId="0" destId="30" srcOrd="2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20">
          <dgm:prSet phldr="1"/>
        </dgm:pt>
      </dgm:ptLst>
      <dgm:cxnLst>
        <dgm:cxn modelId="60" srcId="0" destId="10" srcOrd="0" destOrd="0"/>
        <dgm:cxn modelId="70" srcId="0" destId="20" srcOrd="1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  <dgm:pt modelId="40">
          <dgm:prSet phldr="1"/>
        </dgm:pt>
      </dgm:ptLst>
      <dgm:cxnLst>
        <dgm:cxn modelId="60" srcId="0" destId="10" srcOrd="0" destOrd="0"/>
        <dgm:cxn modelId="70" srcId="0" destId="20" srcOrd="1" destOrd="0"/>
        <dgm:cxn modelId="80" srcId="0" destId="30" srcOrd="2" destOrd="0"/>
        <dgm:cxn modelId="90" srcId="0" destId="40" srcOrd="3" destOrd="0"/>
      </dgm:cxnLst>
      <dgm:bg/>
      <dgm:whole/>
    </dgm:dataModel>
  </dgm:clrData>
  <dgm:layoutNode name="rootnode">
    <dgm:varLst>
      <dgm:chMax/>
      <dgm:chPref/>
      <dgm:dir/>
      <dgm:animLvl val="lvl"/>
    </dgm:varLst>
    <dgm:choose name="Name0">
      <dgm:if name="Name1" func="var" arg="dir" op="equ" val="norm">
        <dgm:alg type="snake">
          <dgm:param type="grDir" val="bL"/>
          <dgm:param type="flowDir" val="row"/>
          <dgm:param type="off" val="off"/>
          <dgm:param type="bkpt" val="fixed"/>
          <dgm:param type="bkPtFixedVal" val="1"/>
        </dgm:alg>
      </dgm:if>
      <dgm:else name="Name2">
        <dgm:alg type="snake">
          <dgm:param type="grDir" val="bR"/>
          <dgm:param type="flowDir" val="row"/>
          <dgm:param type="off" val="off"/>
          <dgm:param type="bkpt" val="fixed"/>
          <dgm:param type="bkPtFixedVal" val="1"/>
        </dgm:alg>
      </dgm:else>
    </dgm:choose>
    <dgm:shape xmlns:r="http://schemas.openxmlformats.org/officeDocument/2006/relationships" r:blip="">
      <dgm:adjLst/>
    </dgm:shape>
    <dgm:constrLst>
      <dgm:constr type="alignOff" forName="rootnode" val="1"/>
      <dgm:constr type="primFontSz" for="des" ptType="node" op="equ" val="65"/>
      <dgm:constr type="w" for="ch" forName="composite" refType="w"/>
      <dgm:constr type="h" for="ch" forName="composite" refType="h"/>
      <dgm:constr type="sp" refType="h" refFor="ch" refForName="composite" op="equ" fact="-0.765"/>
      <dgm:constr type="w" for="ch" forName="sibTrans" refType="w" fact="0.103"/>
      <dgm:constr type="h" for="ch" forName="sibTrans" refType="h" fact="0.103"/>
    </dgm:constrLst>
    <dgm:forEach name="nodesForEach" axis="ch" ptType="node">
      <dgm:layoutNode name="composite">
        <dgm:alg type="composite">
          <dgm:param type="ar" val="0.861"/>
        </dgm:alg>
        <dgm:shape xmlns:r="http://schemas.openxmlformats.org/officeDocument/2006/relationships" r:blip="">
          <dgm:adjLst/>
        </dgm:shape>
        <dgm:choose name="Name3">
          <dgm:if name="Name4" func="var" arg="dir" op="equ" val="norm">
            <dgm:constrLst>
              <dgm:constr type="l" for="ch" forName="LShape" refType="w" fact="0"/>
              <dgm:constr type="t" for="ch" forName="LShape" refType="h" fact="0.2347"/>
              <dgm:constr type="w" for="ch" forName="LShape" refType="w" fact="0.998"/>
              <dgm:constr type="h" for="ch" forName="LShape" refType="h" fact="0.5164"/>
              <dgm:constr type="r" for="ch" forName="ParentText" refType="w"/>
              <dgm:constr type="t" for="ch" forName="ParentText" refType="h" fact="0.32"/>
              <dgm:constr type="w" for="ch" forName="ParentText" refType="w" fact="0.901"/>
              <dgm:constr type="h" for="ch" forName="ParentText" refType="h" fact="0.68"/>
              <dgm:constr type="l" for="ch" forName="Triangle" refType="w" fact="0.83"/>
              <dgm:constr type="t" for="ch" forName="Triangle" refType="h" fact="0"/>
              <dgm:constr type="w" for="ch" forName="Triangle" refType="w" fact="0.17"/>
              <dgm:constr type="h" for="ch" forName="Triangle" refType="w" refFor="ch" refForName="Triangle"/>
            </dgm:constrLst>
          </dgm:if>
          <dgm:else name="Name5">
            <dgm:constrLst>
              <dgm:constr type="l" for="ch" forName="LShape" refType="w" fact="0.002"/>
              <dgm:constr type="t" for="ch" forName="LShape" refType="h" fact="0.2347"/>
              <dgm:constr type="w" for="ch" forName="LShape" refType="w"/>
              <dgm:constr type="h" for="ch" forName="LShape" refType="h" fact="0.5164"/>
              <dgm:constr type="l" for="ch" forName="ParentText" refType="w" fact="0"/>
              <dgm:constr type="t" for="ch" forName="ParentText" refType="h" fact="0.32"/>
              <dgm:constr type="w" for="ch" forName="ParentText" refType="w" fact="0.902"/>
              <dgm:constr type="h" for="ch" forName="ParentText" refType="h" fact="0.68"/>
              <dgm:constr type="l" for="ch" forName="Triangle" refType="w" fact="0"/>
              <dgm:constr type="t" for="ch" forName="Triangle" refType="h" fact="0"/>
              <dgm:constr type="w" for="ch" forName="Triangle" refType="w" fact="0.17"/>
              <dgm:constr type="h" for="ch" forName="Triangle" refType="w" refFor="ch" refForName="Triangle"/>
            </dgm:constrLst>
          </dgm:else>
        </dgm:choose>
        <dgm:layoutNode name="LShape" styleLbl="alignNode1">
          <dgm:alg type="sp"/>
          <dgm:choose name="Name6">
            <dgm:if name="Name7" func="var" arg="dir" op="equ" val="norm">
              <dgm:shape xmlns:r="http://schemas.openxmlformats.org/officeDocument/2006/relationships" rot="90" type="corner" r:blip="">
                <dgm:adjLst>
                  <dgm:adj idx="1" val="0.1612"/>
                  <dgm:adj idx="2" val="0.1611"/>
                </dgm:adjLst>
              </dgm:shape>
            </dgm:if>
            <dgm:else name="Name8">
              <dgm:shape xmlns:r="http://schemas.openxmlformats.org/officeDocument/2006/relationships" rot="180" type="corner" r:blip="">
                <dgm:adjLst>
                  <dgm:adj idx="1" val="0.1612"/>
                  <dgm:adj idx="2" val="0.1611"/>
                </dgm:adjLst>
              </dgm:shape>
            </dgm:else>
          </dgm:choose>
          <dgm:presOf/>
        </dgm:layoutNode>
        <dgm:layoutNode name="ParentText" styleLbl="revTx">
          <dgm:varLst>
            <dgm:chMax val="0"/>
            <dgm:chPref val="0"/>
            <dgm:bulletEnabled val="1"/>
          </dgm:varLst>
          <dgm:alg type="tx">
            <dgm:param type="parTxLTRAlign" val="l"/>
            <dgm:param type="txAnchorVert" val="t"/>
          </dgm:alg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  <dgm:choose name="Name9">
          <dgm:if name="Name10" axis="followSib" ptType="node" func="cnt" op="gte" val="1">
            <dgm:layoutNode name="Triangle" styleLbl="alignNode1">
              <dgm:alg type="sp"/>
              <dgm:choose name="Name11">
                <dgm:if name="Name12" func="var" arg="dir" op="equ" val="norm">
                  <dgm:shape xmlns:r="http://schemas.openxmlformats.org/officeDocument/2006/relationships" type="triangle" r:blip="">
                    <dgm:adjLst>
                      <dgm:adj idx="1" val="1"/>
                    </dgm:adjLst>
                  </dgm:shape>
                </dgm:if>
                <dgm:else name="Name13">
                  <dgm:shape xmlns:r="http://schemas.openxmlformats.org/officeDocument/2006/relationships" rot="90" type="triangle" r:blip="">
                    <dgm:adjLst>
                      <dgm:adj idx="1" val="1"/>
                    </dgm:adjLst>
                  </dgm:shape>
                </dgm:else>
              </dgm:choose>
              <dgm:presOf/>
            </dgm:layoutNode>
          </dgm:if>
          <dgm:else name="Name14"/>
        </dgm:choose>
      </dgm:layoutNode>
      <dgm:forEach name="sibTransForEach" axis="followSib" ptType="sibTrans" cnt="1">
        <dgm:layoutNode name="sibTrans">
          <dgm:alg type="composite">
            <dgm:param type="ar" val="0.861"/>
          </dgm:alg>
          <dgm:constrLst>
            <dgm:constr type="w" for="ch" forName="space" refType="w"/>
            <dgm:constr type="h" for="ch" forName="space" refType="w"/>
          </dgm:constrLst>
          <dgm:layoutNode name="space" styleLbl="alignNode1">
            <dgm:alg type="sp"/>
            <dgm:shape xmlns:r="http://schemas.openxmlformats.org/officeDocument/2006/relationships" r:blip="">
              <dgm:adjLst/>
            </dgm:shape>
            <dgm:presOf/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MACYS Inc / Bloomingdales</Company>
  <LinksUpToDate>false</LinksUpToDate>
  <CharactersWithSpaces>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Martine Kalaw</dc:creator>
  <cp:lastModifiedBy>Nicole M Mason</cp:lastModifiedBy>
  <cp:revision>2</cp:revision>
  <dcterms:created xsi:type="dcterms:W3CDTF">2021-07-29T21:17:00Z</dcterms:created>
  <dcterms:modified xsi:type="dcterms:W3CDTF">2021-07-29T21:17:00Z</dcterms:modified>
</cp:coreProperties>
</file>